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C1" w:rsidRPr="00023982" w:rsidRDefault="00023982" w:rsidP="000239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r w:rsidRPr="00023982">
        <w:rPr>
          <w:b/>
          <w:sz w:val="40"/>
          <w:szCs w:val="40"/>
        </w:rPr>
        <w:t>LSA Long Term Plan 201</w:t>
      </w:r>
      <w:r w:rsidR="00E66899">
        <w:rPr>
          <w:b/>
          <w:sz w:val="40"/>
          <w:szCs w:val="40"/>
        </w:rPr>
        <w:t>7</w:t>
      </w:r>
      <w:r w:rsidRPr="00023982">
        <w:rPr>
          <w:b/>
          <w:sz w:val="40"/>
          <w:szCs w:val="40"/>
        </w:rPr>
        <w:t>-</w:t>
      </w:r>
      <w:r w:rsidR="00E66899">
        <w:rPr>
          <w:b/>
          <w:sz w:val="40"/>
          <w:szCs w:val="40"/>
        </w:rPr>
        <w:t>8</w:t>
      </w:r>
      <w:r w:rsidR="00016FDC">
        <w:rPr>
          <w:b/>
          <w:sz w:val="40"/>
          <w:szCs w:val="40"/>
        </w:rPr>
        <w:t xml:space="preserve">: </w:t>
      </w:r>
      <w:r w:rsidR="003506F7" w:rsidRPr="00BF0F1C">
        <w:rPr>
          <w:b/>
          <w:color w:val="C2D69B" w:themeColor="accent3" w:themeTint="99"/>
          <w:sz w:val="40"/>
          <w:szCs w:val="40"/>
        </w:rPr>
        <w:t>Y9</w:t>
      </w:r>
      <w:r w:rsidRPr="00BF0F1C">
        <w:rPr>
          <w:b/>
          <w:color w:val="C2D69B" w:themeColor="accent3" w:themeTint="99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363"/>
        <w:gridCol w:w="2363"/>
      </w:tblGrid>
      <w:tr w:rsidR="00023982" w:rsidTr="00626AD3">
        <w:tc>
          <w:tcPr>
            <w:tcW w:w="4724" w:type="dxa"/>
            <w:gridSpan w:val="2"/>
            <w:shd w:val="clear" w:color="auto" w:fill="FABF8F" w:themeFill="accent6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25" w:type="dxa"/>
            <w:gridSpan w:val="2"/>
            <w:shd w:val="clear" w:color="auto" w:fill="92D050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92CDDC" w:themeFill="accent5" w:themeFillTint="99"/>
          </w:tcPr>
          <w:p w:rsidR="00023982" w:rsidRPr="00023982" w:rsidRDefault="00023982" w:rsidP="00023982">
            <w:pPr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023982" w:rsidTr="003A76DA"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F81C93">
            <w:pPr>
              <w:jc w:val="center"/>
              <w:rPr>
                <w:b/>
              </w:rPr>
            </w:pPr>
            <w:r w:rsidRPr="00D61D25">
              <w:rPr>
                <w:b/>
              </w:rPr>
              <w:t xml:space="preserve">1: </w:t>
            </w:r>
            <w:r w:rsidR="006549C2">
              <w:rPr>
                <w:b/>
              </w:rPr>
              <w:t>5</w:t>
            </w:r>
            <w:r w:rsidRPr="00D61D25">
              <w:rPr>
                <w:b/>
              </w:rPr>
              <w:t>/9/1</w:t>
            </w:r>
            <w:r w:rsidR="006549C2"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AA5437">
              <w:rPr>
                <w:b/>
              </w:rPr>
              <w:t>2</w:t>
            </w:r>
            <w:r w:rsidR="00F81C93">
              <w:rPr>
                <w:b/>
              </w:rPr>
              <w:t>0</w:t>
            </w:r>
            <w:r w:rsidR="002A2945">
              <w:rPr>
                <w:b/>
              </w:rPr>
              <w:t>.10.1</w:t>
            </w:r>
            <w:r w:rsidR="00F81C93">
              <w:rPr>
                <w:b/>
              </w:rPr>
              <w:t>7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F81C93">
            <w:pPr>
              <w:jc w:val="center"/>
              <w:rPr>
                <w:b/>
              </w:rPr>
            </w:pPr>
            <w:r w:rsidRPr="00D61D25">
              <w:rPr>
                <w:b/>
              </w:rPr>
              <w:t xml:space="preserve">2: </w:t>
            </w:r>
            <w:r w:rsidR="00F81C93">
              <w:rPr>
                <w:b/>
              </w:rPr>
              <w:t>6</w:t>
            </w:r>
            <w:r w:rsidRPr="00D61D25">
              <w:rPr>
                <w:b/>
              </w:rPr>
              <w:t>/11/1</w:t>
            </w:r>
            <w:r w:rsidR="00F81C93">
              <w:rPr>
                <w:b/>
              </w:rPr>
              <w:t>7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F81C93">
              <w:rPr>
                <w:b/>
              </w:rPr>
              <w:t>22</w:t>
            </w:r>
            <w:r w:rsidR="002A2945">
              <w:rPr>
                <w:b/>
              </w:rPr>
              <w:t>/12/1</w:t>
            </w:r>
            <w:r w:rsidR="00F81C93">
              <w:rPr>
                <w:b/>
              </w:rPr>
              <w:t>7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F81C93">
            <w:pPr>
              <w:jc w:val="center"/>
              <w:rPr>
                <w:b/>
              </w:rPr>
            </w:pPr>
            <w:r>
              <w:rPr>
                <w:b/>
              </w:rPr>
              <w:t xml:space="preserve">3: </w:t>
            </w:r>
            <w:r w:rsidR="00F81C93">
              <w:rPr>
                <w:b/>
              </w:rPr>
              <w:t>4/1</w:t>
            </w:r>
            <w:r w:rsidRPr="00D61D25">
              <w:rPr>
                <w:b/>
              </w:rPr>
              <w:t>/1</w:t>
            </w:r>
            <w:r w:rsidR="00F81C93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Pr="00D61D25">
              <w:rPr>
                <w:b/>
              </w:rPr>
              <w:t xml:space="preserve"> </w:t>
            </w:r>
            <w:r w:rsidR="00F81C93">
              <w:rPr>
                <w:b/>
              </w:rPr>
              <w:t>9</w:t>
            </w:r>
            <w:r w:rsidR="00627EC7">
              <w:rPr>
                <w:b/>
              </w:rPr>
              <w:t>/2/1</w:t>
            </w:r>
            <w:r w:rsidR="00F81C93">
              <w:rPr>
                <w:b/>
              </w:rPr>
              <w:t>8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023982" w:rsidRPr="00D61D25" w:rsidRDefault="00D61D25" w:rsidP="00F81C93">
            <w:pPr>
              <w:jc w:val="center"/>
              <w:rPr>
                <w:b/>
              </w:rPr>
            </w:pPr>
            <w:r>
              <w:rPr>
                <w:b/>
              </w:rPr>
              <w:t xml:space="preserve">4: </w:t>
            </w:r>
            <w:r w:rsidR="00F81C93">
              <w:rPr>
                <w:b/>
              </w:rPr>
              <w:t>19</w:t>
            </w:r>
            <w:r w:rsidR="00772C20">
              <w:rPr>
                <w:b/>
              </w:rPr>
              <w:t>/2/1</w:t>
            </w:r>
            <w:r w:rsidR="00F81C93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F81C93">
              <w:rPr>
                <w:b/>
              </w:rPr>
              <w:t>–</w:t>
            </w:r>
            <w:r w:rsidRPr="00D61D25">
              <w:rPr>
                <w:b/>
              </w:rPr>
              <w:t xml:space="preserve"> </w:t>
            </w:r>
            <w:r w:rsidR="00F81C93">
              <w:rPr>
                <w:b/>
              </w:rPr>
              <w:t>23/3</w:t>
            </w:r>
            <w:r w:rsidR="00772C20">
              <w:rPr>
                <w:b/>
              </w:rPr>
              <w:t>/1</w:t>
            </w:r>
            <w:r w:rsidR="00F81C93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F81C93">
            <w:pPr>
              <w:jc w:val="center"/>
              <w:rPr>
                <w:b/>
              </w:rPr>
            </w:pPr>
            <w:r>
              <w:rPr>
                <w:b/>
              </w:rPr>
              <w:t xml:space="preserve">5: </w:t>
            </w:r>
            <w:r w:rsidR="00F81C93">
              <w:rPr>
                <w:b/>
              </w:rPr>
              <w:t>9</w:t>
            </w:r>
            <w:r w:rsidR="00EB3882">
              <w:rPr>
                <w:b/>
              </w:rPr>
              <w:t>/4/1</w:t>
            </w:r>
            <w:r w:rsidR="00F81C93">
              <w:rPr>
                <w:b/>
              </w:rPr>
              <w:t>8</w:t>
            </w:r>
            <w:r w:rsidRPr="00D61D25">
              <w:rPr>
                <w:b/>
              </w:rPr>
              <w:t xml:space="preserve"> </w:t>
            </w:r>
            <w:r w:rsidR="00682307">
              <w:rPr>
                <w:b/>
              </w:rPr>
              <w:t>-</w:t>
            </w:r>
            <w:r w:rsidR="00EB3882">
              <w:rPr>
                <w:b/>
              </w:rPr>
              <w:t xml:space="preserve"> 2</w:t>
            </w:r>
            <w:r w:rsidR="00F81C93">
              <w:rPr>
                <w:b/>
              </w:rPr>
              <w:t>5</w:t>
            </w:r>
            <w:r w:rsidR="00EB3882">
              <w:rPr>
                <w:b/>
              </w:rPr>
              <w:t>/5/1</w:t>
            </w:r>
            <w:r w:rsidR="00F81C93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023982" w:rsidRPr="00D61D25" w:rsidRDefault="00D61D25" w:rsidP="00F81C93">
            <w:pPr>
              <w:jc w:val="center"/>
              <w:rPr>
                <w:b/>
              </w:rPr>
            </w:pPr>
            <w:r>
              <w:rPr>
                <w:b/>
              </w:rPr>
              <w:t xml:space="preserve">6: </w:t>
            </w:r>
            <w:r w:rsidR="00F81C93">
              <w:rPr>
                <w:b/>
              </w:rPr>
              <w:t>4</w:t>
            </w:r>
            <w:r w:rsidR="00215DB2">
              <w:rPr>
                <w:b/>
              </w:rPr>
              <w:t>/6/1</w:t>
            </w:r>
            <w:r w:rsidR="00F81C93">
              <w:rPr>
                <w:b/>
              </w:rPr>
              <w:t>8</w:t>
            </w:r>
            <w:r w:rsidR="00682307">
              <w:rPr>
                <w:b/>
              </w:rPr>
              <w:t xml:space="preserve"> </w:t>
            </w:r>
            <w:r w:rsidR="00F81C93">
              <w:rPr>
                <w:b/>
              </w:rPr>
              <w:t>–</w:t>
            </w:r>
            <w:r w:rsidR="00682307">
              <w:rPr>
                <w:b/>
              </w:rPr>
              <w:t xml:space="preserve"> </w:t>
            </w:r>
            <w:r w:rsidR="00215DB2">
              <w:rPr>
                <w:b/>
              </w:rPr>
              <w:t>2</w:t>
            </w:r>
            <w:r w:rsidR="00F81C93">
              <w:rPr>
                <w:b/>
              </w:rPr>
              <w:t>0/</w:t>
            </w:r>
            <w:r w:rsidR="00215DB2">
              <w:rPr>
                <w:b/>
              </w:rPr>
              <w:t>7/1</w:t>
            </w:r>
            <w:r w:rsidR="00F81C93">
              <w:rPr>
                <w:b/>
              </w:rPr>
              <w:t>8</w:t>
            </w:r>
          </w:p>
        </w:tc>
      </w:tr>
      <w:tr w:rsidR="002A2945" w:rsidTr="003A76DA">
        <w:tc>
          <w:tcPr>
            <w:tcW w:w="2362" w:type="dxa"/>
            <w:shd w:val="clear" w:color="auto" w:fill="BFBFBF" w:themeFill="background1" w:themeFillShade="BF"/>
          </w:tcPr>
          <w:p w:rsidR="002A2945" w:rsidRPr="00D61D25" w:rsidRDefault="00AA5437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2A2945" w:rsidRPr="00D61D25" w:rsidRDefault="006549C2" w:rsidP="006549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D106A">
              <w:rPr>
                <w:b/>
              </w:rPr>
              <w:t xml:space="preserve"> 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8D106A" w:rsidP="0068230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2A2945" w:rsidRDefault="006549C2" w:rsidP="006823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6549C2" w:rsidP="006823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2A2945" w:rsidRDefault="008D106A" w:rsidP="00D61D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A76DA">
              <w:rPr>
                <w:b/>
              </w:rPr>
              <w:t xml:space="preserve"> WEEKS</w:t>
            </w:r>
          </w:p>
        </w:tc>
      </w:tr>
      <w:tr w:rsidR="003B383B" w:rsidTr="003506F7">
        <w:tc>
          <w:tcPr>
            <w:tcW w:w="2362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C2D69B" w:themeFill="accent3" w:themeFillTint="99"/>
          </w:tcPr>
          <w:p w:rsidR="003B383B" w:rsidRDefault="00252362" w:rsidP="00947A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1: </w:t>
            </w:r>
            <w:r w:rsidR="00947ADC">
              <w:rPr>
                <w:b/>
              </w:rPr>
              <w:t>5.12.17</w:t>
            </w:r>
          </w:p>
        </w:tc>
        <w:tc>
          <w:tcPr>
            <w:tcW w:w="2363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C2D69B" w:themeFill="accent3" w:themeFillTint="99"/>
          </w:tcPr>
          <w:p w:rsidR="003B383B" w:rsidRDefault="00252362" w:rsidP="00A11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2: </w:t>
            </w:r>
            <w:r w:rsidR="00A11D74">
              <w:rPr>
                <w:b/>
              </w:rPr>
              <w:t>6</w:t>
            </w:r>
            <w:r w:rsidR="00947ADC">
              <w:rPr>
                <w:b/>
              </w:rPr>
              <w:t>.3.18</w:t>
            </w:r>
          </w:p>
        </w:tc>
        <w:tc>
          <w:tcPr>
            <w:tcW w:w="2363" w:type="dxa"/>
            <w:shd w:val="clear" w:color="auto" w:fill="auto"/>
          </w:tcPr>
          <w:p w:rsidR="003B383B" w:rsidRDefault="003B383B" w:rsidP="00682307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C2D69B" w:themeFill="accent3" w:themeFillTint="99"/>
          </w:tcPr>
          <w:p w:rsidR="003B383B" w:rsidRDefault="00252362" w:rsidP="00D61D25">
            <w:pPr>
              <w:jc w:val="center"/>
              <w:rPr>
                <w:b/>
              </w:rPr>
            </w:pPr>
            <w:r>
              <w:rPr>
                <w:b/>
              </w:rPr>
              <w:t xml:space="preserve">Sum </w:t>
            </w: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: </w:t>
            </w:r>
            <w:r w:rsidR="00947ADC">
              <w:rPr>
                <w:b/>
              </w:rPr>
              <w:t>3.7.18</w:t>
            </w:r>
          </w:p>
        </w:tc>
      </w:tr>
      <w:tr w:rsidR="005874BA" w:rsidTr="0071149D">
        <w:tc>
          <w:tcPr>
            <w:tcW w:w="2362" w:type="dxa"/>
          </w:tcPr>
          <w:p w:rsidR="005874BA" w:rsidRDefault="005874BA" w:rsidP="00FE0869">
            <w:pPr>
              <w:jc w:val="center"/>
              <w:rPr>
                <w:b/>
              </w:rPr>
            </w:pPr>
          </w:p>
          <w:p w:rsidR="005874BA" w:rsidRPr="005874BA" w:rsidRDefault="005874BA" w:rsidP="005874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874BA">
              <w:rPr>
                <w:b/>
              </w:rPr>
              <w:t>BASELINE WRITING</w:t>
            </w:r>
          </w:p>
          <w:p w:rsidR="005874BA" w:rsidRDefault="005874BA" w:rsidP="00FE0869">
            <w:pPr>
              <w:jc w:val="center"/>
              <w:rPr>
                <w:b/>
              </w:rPr>
            </w:pPr>
            <w:r>
              <w:rPr>
                <w:b/>
              </w:rPr>
              <w:t>STORY: THE REMOVAL</w:t>
            </w:r>
          </w:p>
          <w:p w:rsidR="005874BA" w:rsidRPr="005874BA" w:rsidRDefault="005874BA" w:rsidP="005874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874BA">
              <w:rPr>
                <w:b/>
              </w:rPr>
              <w:t>SPELLING TEST</w:t>
            </w:r>
          </w:p>
          <w:p w:rsidR="005874BA" w:rsidRPr="005874BA" w:rsidRDefault="005874BA" w:rsidP="005874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874BA">
              <w:rPr>
                <w:b/>
              </w:rPr>
              <w:t>STAR READER</w:t>
            </w:r>
          </w:p>
          <w:p w:rsidR="005874BA" w:rsidRPr="00815F6A" w:rsidRDefault="005874BA" w:rsidP="00FE0869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 w:val="restart"/>
          </w:tcPr>
          <w:p w:rsidR="005874BA" w:rsidRDefault="005874BA" w:rsidP="00124345">
            <w:pPr>
              <w:jc w:val="center"/>
              <w:rPr>
                <w:b/>
              </w:rPr>
            </w:pPr>
          </w:p>
          <w:p w:rsidR="005874BA" w:rsidRDefault="005874BA" w:rsidP="00124345">
            <w:pPr>
              <w:jc w:val="center"/>
              <w:rPr>
                <w:b/>
              </w:rPr>
            </w:pPr>
          </w:p>
          <w:p w:rsidR="005874BA" w:rsidRDefault="005874BA" w:rsidP="00124345">
            <w:pPr>
              <w:jc w:val="center"/>
              <w:rPr>
                <w:b/>
              </w:rPr>
            </w:pPr>
          </w:p>
          <w:p w:rsidR="005874BA" w:rsidRDefault="005874BA" w:rsidP="00124345">
            <w:pPr>
              <w:jc w:val="center"/>
              <w:rPr>
                <w:b/>
              </w:rPr>
            </w:pPr>
          </w:p>
          <w:p w:rsidR="005874BA" w:rsidRDefault="005874BA" w:rsidP="00124345">
            <w:pPr>
              <w:jc w:val="center"/>
              <w:rPr>
                <w:b/>
              </w:rPr>
            </w:pPr>
          </w:p>
          <w:p w:rsidR="005874BA" w:rsidRDefault="005874BA" w:rsidP="00124345">
            <w:pPr>
              <w:jc w:val="center"/>
              <w:rPr>
                <w:b/>
              </w:rPr>
            </w:pPr>
            <w:r>
              <w:rPr>
                <w:b/>
              </w:rPr>
              <w:t xml:space="preserve">POETRY </w:t>
            </w:r>
          </w:p>
          <w:p w:rsidR="005874BA" w:rsidRDefault="005874BA" w:rsidP="00124345">
            <w:pPr>
              <w:jc w:val="center"/>
              <w:rPr>
                <w:b/>
              </w:rPr>
            </w:pPr>
            <w:r>
              <w:rPr>
                <w:b/>
              </w:rPr>
              <w:t>ANTHOLOGY:</w:t>
            </w:r>
          </w:p>
          <w:p w:rsidR="005874BA" w:rsidRPr="00815F6A" w:rsidRDefault="005874BA" w:rsidP="00124345">
            <w:pPr>
              <w:jc w:val="center"/>
              <w:rPr>
                <w:b/>
              </w:rPr>
            </w:pPr>
            <w:r>
              <w:rPr>
                <w:b/>
              </w:rPr>
              <w:t>ALL LOVE POEMS TO BE COVERED</w:t>
            </w:r>
          </w:p>
        </w:tc>
        <w:tc>
          <w:tcPr>
            <w:tcW w:w="4725" w:type="dxa"/>
            <w:gridSpan w:val="2"/>
            <w:vMerge w:val="restart"/>
          </w:tcPr>
          <w:p w:rsidR="005874BA" w:rsidRDefault="005874BA" w:rsidP="00795069">
            <w:pPr>
              <w:jc w:val="center"/>
              <w:rPr>
                <w:b/>
              </w:rPr>
            </w:pPr>
          </w:p>
          <w:p w:rsidR="005874BA" w:rsidRDefault="005874BA" w:rsidP="00795069">
            <w:pPr>
              <w:jc w:val="center"/>
              <w:rPr>
                <w:b/>
              </w:rPr>
            </w:pPr>
          </w:p>
          <w:p w:rsidR="005874BA" w:rsidRDefault="005874BA" w:rsidP="00795069">
            <w:pPr>
              <w:jc w:val="center"/>
              <w:rPr>
                <w:b/>
              </w:rPr>
            </w:pPr>
          </w:p>
          <w:p w:rsidR="005874BA" w:rsidRDefault="005874BA" w:rsidP="00795069">
            <w:pPr>
              <w:jc w:val="center"/>
              <w:rPr>
                <w:b/>
              </w:rPr>
            </w:pPr>
          </w:p>
          <w:p w:rsidR="005874BA" w:rsidRDefault="005874BA" w:rsidP="00795069">
            <w:pPr>
              <w:jc w:val="center"/>
              <w:rPr>
                <w:b/>
              </w:rPr>
            </w:pPr>
          </w:p>
          <w:p w:rsidR="005874BA" w:rsidRDefault="005874BA" w:rsidP="00795069">
            <w:pPr>
              <w:jc w:val="center"/>
              <w:rPr>
                <w:b/>
              </w:rPr>
            </w:pPr>
            <w:r>
              <w:rPr>
                <w:b/>
              </w:rPr>
              <w:t>‘MACBETH’</w:t>
            </w:r>
          </w:p>
          <w:p w:rsidR="003638FE" w:rsidRDefault="003638FE" w:rsidP="00795069">
            <w:pPr>
              <w:jc w:val="center"/>
              <w:rPr>
                <w:b/>
              </w:rPr>
            </w:pPr>
          </w:p>
          <w:p w:rsidR="003638FE" w:rsidRPr="00815F6A" w:rsidRDefault="003638FE" w:rsidP="00795069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5874BA" w:rsidRDefault="005874BA" w:rsidP="00200BA6">
            <w:pPr>
              <w:jc w:val="center"/>
              <w:rPr>
                <w:b/>
              </w:rPr>
            </w:pPr>
          </w:p>
          <w:p w:rsidR="00D6396F" w:rsidRDefault="00D6396F" w:rsidP="00200BA6">
            <w:pPr>
              <w:jc w:val="center"/>
              <w:rPr>
                <w:b/>
              </w:rPr>
            </w:pPr>
          </w:p>
          <w:p w:rsidR="005874BA" w:rsidRDefault="005874BA" w:rsidP="00200BA6">
            <w:pPr>
              <w:jc w:val="center"/>
              <w:rPr>
                <w:b/>
              </w:rPr>
            </w:pPr>
            <w:r>
              <w:rPr>
                <w:b/>
              </w:rPr>
              <w:t xml:space="preserve">NON-FICTION </w:t>
            </w:r>
          </w:p>
          <w:p w:rsidR="005874BA" w:rsidRDefault="005874BA" w:rsidP="00200BA6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5874BA" w:rsidRDefault="005874BA" w:rsidP="00200BA6">
            <w:pPr>
              <w:jc w:val="center"/>
              <w:rPr>
                <w:b/>
              </w:rPr>
            </w:pPr>
            <w:r>
              <w:rPr>
                <w:b/>
              </w:rPr>
              <w:t>SKILLS:</w:t>
            </w:r>
          </w:p>
          <w:p w:rsidR="005874BA" w:rsidRDefault="005874BA" w:rsidP="005874BA">
            <w:pPr>
              <w:rPr>
                <w:b/>
              </w:rPr>
            </w:pPr>
          </w:p>
          <w:p w:rsidR="005874BA" w:rsidRDefault="005874BA" w:rsidP="005874B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REPORT WRITING</w:t>
            </w:r>
            <w:r w:rsidR="00D6396F">
              <w:rPr>
                <w:b/>
              </w:rPr>
              <w:t xml:space="preserve"> (school dinners)</w:t>
            </w:r>
          </w:p>
          <w:p w:rsidR="005874BA" w:rsidRPr="005874BA" w:rsidRDefault="005874BA" w:rsidP="005874B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FORMAL LETTER</w:t>
            </w:r>
            <w:r w:rsidR="00D6396F">
              <w:rPr>
                <w:b/>
              </w:rPr>
              <w:t xml:space="preserve"> (closure of sixth form)</w:t>
            </w:r>
          </w:p>
        </w:tc>
        <w:tc>
          <w:tcPr>
            <w:tcW w:w="2363" w:type="dxa"/>
            <w:shd w:val="clear" w:color="auto" w:fill="auto"/>
          </w:tcPr>
          <w:p w:rsidR="005874BA" w:rsidRDefault="005874BA" w:rsidP="00A2091C">
            <w:pPr>
              <w:jc w:val="center"/>
              <w:rPr>
                <w:b/>
              </w:rPr>
            </w:pPr>
          </w:p>
          <w:p w:rsidR="005874BA" w:rsidRDefault="005874BA" w:rsidP="00A2091C">
            <w:pPr>
              <w:jc w:val="center"/>
              <w:rPr>
                <w:b/>
              </w:rPr>
            </w:pPr>
          </w:p>
          <w:p w:rsidR="005874BA" w:rsidRDefault="005874BA" w:rsidP="00A2091C">
            <w:pPr>
              <w:jc w:val="center"/>
              <w:rPr>
                <w:b/>
              </w:rPr>
            </w:pPr>
          </w:p>
          <w:p w:rsidR="005874BA" w:rsidRPr="00815F6A" w:rsidRDefault="005874BA" w:rsidP="00ED6620">
            <w:pPr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5874BA" w:rsidTr="005874BA">
        <w:trPr>
          <w:trHeight w:val="754"/>
        </w:trPr>
        <w:tc>
          <w:tcPr>
            <w:tcW w:w="2362" w:type="dxa"/>
          </w:tcPr>
          <w:p w:rsidR="005874BA" w:rsidRPr="00815F6A" w:rsidRDefault="003638FE" w:rsidP="005874BA">
            <w:pPr>
              <w:jc w:val="center"/>
              <w:rPr>
                <w:b/>
              </w:rPr>
            </w:pPr>
            <w:r>
              <w:rPr>
                <w:b/>
              </w:rPr>
              <w:t>FICTION COMPREHENSION SKILLS</w:t>
            </w:r>
          </w:p>
        </w:tc>
        <w:tc>
          <w:tcPr>
            <w:tcW w:w="2362" w:type="dxa"/>
            <w:vMerge/>
          </w:tcPr>
          <w:p w:rsidR="005874BA" w:rsidRPr="00815F6A" w:rsidRDefault="005874BA" w:rsidP="005115EA">
            <w:pPr>
              <w:jc w:val="center"/>
              <w:rPr>
                <w:b/>
              </w:rPr>
            </w:pPr>
          </w:p>
        </w:tc>
        <w:tc>
          <w:tcPr>
            <w:tcW w:w="4725" w:type="dxa"/>
            <w:gridSpan w:val="2"/>
            <w:vMerge/>
          </w:tcPr>
          <w:p w:rsidR="005874BA" w:rsidRPr="00815F6A" w:rsidRDefault="005874BA" w:rsidP="00B46B6C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5874BA" w:rsidRPr="00815F6A" w:rsidRDefault="005874BA" w:rsidP="00A66ABD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5874BA" w:rsidRDefault="005874BA" w:rsidP="003B383B">
            <w:pPr>
              <w:jc w:val="center"/>
              <w:rPr>
                <w:b/>
              </w:rPr>
            </w:pPr>
          </w:p>
          <w:p w:rsidR="005874BA" w:rsidRDefault="005874BA" w:rsidP="003B383B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</w:t>
            </w:r>
          </w:p>
          <w:p w:rsidR="005874BA" w:rsidRDefault="005874BA" w:rsidP="003B383B">
            <w:pPr>
              <w:jc w:val="center"/>
              <w:rPr>
                <w:b/>
              </w:rPr>
            </w:pPr>
            <w:r>
              <w:rPr>
                <w:b/>
              </w:rPr>
              <w:t>SPOKEN</w:t>
            </w:r>
          </w:p>
          <w:p w:rsidR="005874BA" w:rsidRDefault="005874BA" w:rsidP="003B383B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  <w:p w:rsidR="005874BA" w:rsidRPr="00815F6A" w:rsidRDefault="005874BA" w:rsidP="003B383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874BA" w:rsidTr="0092078A">
        <w:trPr>
          <w:trHeight w:val="753"/>
        </w:trPr>
        <w:tc>
          <w:tcPr>
            <w:tcW w:w="2362" w:type="dxa"/>
          </w:tcPr>
          <w:p w:rsidR="003638FE" w:rsidRDefault="003638FE" w:rsidP="003638FE">
            <w:pPr>
              <w:jc w:val="center"/>
              <w:rPr>
                <w:b/>
              </w:rPr>
            </w:pPr>
            <w:r>
              <w:rPr>
                <w:b/>
              </w:rPr>
              <w:t>STORYWRITING</w:t>
            </w:r>
          </w:p>
          <w:p w:rsidR="003638FE" w:rsidRDefault="003638FE" w:rsidP="003638FE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  <w:p w:rsidR="005874BA" w:rsidRDefault="003638FE" w:rsidP="003638FE">
            <w:pPr>
              <w:jc w:val="center"/>
              <w:rPr>
                <w:b/>
              </w:rPr>
            </w:pPr>
            <w:r>
              <w:rPr>
                <w:b/>
              </w:rPr>
              <w:t>FOR GCSE</w:t>
            </w:r>
          </w:p>
        </w:tc>
        <w:tc>
          <w:tcPr>
            <w:tcW w:w="2362" w:type="dxa"/>
            <w:vMerge/>
          </w:tcPr>
          <w:p w:rsidR="005874BA" w:rsidRPr="00815F6A" w:rsidRDefault="005874BA" w:rsidP="005115EA">
            <w:pPr>
              <w:jc w:val="center"/>
              <w:rPr>
                <w:b/>
              </w:rPr>
            </w:pPr>
          </w:p>
        </w:tc>
        <w:tc>
          <w:tcPr>
            <w:tcW w:w="4725" w:type="dxa"/>
            <w:gridSpan w:val="2"/>
            <w:vMerge/>
          </w:tcPr>
          <w:p w:rsidR="005874BA" w:rsidRPr="00815F6A" w:rsidRDefault="005874BA" w:rsidP="00B46B6C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5874BA" w:rsidRPr="00815F6A" w:rsidRDefault="005874BA" w:rsidP="00A66ABD"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5874BA" w:rsidRDefault="005874BA" w:rsidP="003B383B">
            <w:pPr>
              <w:jc w:val="center"/>
              <w:rPr>
                <w:b/>
              </w:rPr>
            </w:pPr>
          </w:p>
        </w:tc>
      </w:tr>
      <w:tr w:rsidR="00465A7A" w:rsidTr="0096362A">
        <w:tc>
          <w:tcPr>
            <w:tcW w:w="2362" w:type="dxa"/>
            <w:shd w:val="clear" w:color="auto" w:fill="FF0000"/>
          </w:tcPr>
          <w:p w:rsidR="00465A7A" w:rsidRPr="0096362A" w:rsidRDefault="00465A7A" w:rsidP="005B32E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Assessment </w:t>
            </w:r>
          </w:p>
        </w:tc>
        <w:tc>
          <w:tcPr>
            <w:tcW w:w="2362" w:type="dxa"/>
            <w:shd w:val="clear" w:color="auto" w:fill="C2D69B" w:themeFill="accent3" w:themeFillTint="99"/>
          </w:tcPr>
          <w:p w:rsidR="00465A7A" w:rsidRPr="00815F6A" w:rsidRDefault="0063786C" w:rsidP="005B32EA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</w:t>
            </w:r>
            <w:r w:rsidR="00465A7A">
              <w:rPr>
                <w:b/>
              </w:rPr>
              <w:t>Practice</w:t>
            </w:r>
          </w:p>
        </w:tc>
        <w:tc>
          <w:tcPr>
            <w:tcW w:w="4725" w:type="dxa"/>
            <w:gridSpan w:val="2"/>
            <w:shd w:val="clear" w:color="auto" w:fill="FF0000"/>
          </w:tcPr>
          <w:p w:rsidR="00465A7A" w:rsidRPr="00815F6A" w:rsidRDefault="00465A7A" w:rsidP="005B32E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C2D69B" w:themeFill="accent3" w:themeFillTint="99"/>
          </w:tcPr>
          <w:p w:rsidR="00465A7A" w:rsidRPr="00815F6A" w:rsidRDefault="0063786C" w:rsidP="00200BA6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</w:t>
            </w:r>
            <w:r w:rsidR="00DD721E">
              <w:rPr>
                <w:b/>
              </w:rPr>
              <w:t>Practice</w:t>
            </w:r>
          </w:p>
        </w:tc>
        <w:tc>
          <w:tcPr>
            <w:tcW w:w="2363" w:type="dxa"/>
            <w:shd w:val="clear" w:color="auto" w:fill="FF0000"/>
          </w:tcPr>
          <w:p w:rsidR="00465A7A" w:rsidRPr="00815F6A" w:rsidRDefault="00465A7A" w:rsidP="00AB58E1">
            <w:pPr>
              <w:jc w:val="center"/>
              <w:rPr>
                <w:b/>
              </w:rPr>
            </w:pPr>
            <w:r>
              <w:rPr>
                <w:b/>
              </w:rPr>
              <w:t>EXAM</w:t>
            </w:r>
          </w:p>
        </w:tc>
      </w:tr>
      <w:tr w:rsidR="00465A7A" w:rsidTr="004B0D98">
        <w:tc>
          <w:tcPr>
            <w:tcW w:w="2362" w:type="dxa"/>
            <w:shd w:val="clear" w:color="auto" w:fill="auto"/>
          </w:tcPr>
          <w:p w:rsidR="00465A7A" w:rsidRDefault="00465A7A" w:rsidP="008E071D">
            <w:pPr>
              <w:jc w:val="center"/>
              <w:rPr>
                <w:b/>
              </w:rPr>
            </w:pPr>
          </w:p>
          <w:p w:rsidR="00465A7A" w:rsidRDefault="00465A7A" w:rsidP="008E071D">
            <w:pPr>
              <w:jc w:val="center"/>
              <w:rPr>
                <w:b/>
              </w:rPr>
            </w:pPr>
            <w:r>
              <w:rPr>
                <w:b/>
              </w:rPr>
              <w:t>SHORT STORY</w:t>
            </w:r>
          </w:p>
          <w:p w:rsidR="00465A7A" w:rsidRDefault="00465A7A" w:rsidP="008E071D">
            <w:pPr>
              <w:jc w:val="center"/>
              <w:rPr>
                <w:b/>
              </w:rPr>
            </w:pPr>
            <w:r>
              <w:rPr>
                <w:b/>
              </w:rPr>
              <w:t>(VARIETY OF TITLES)</w:t>
            </w:r>
          </w:p>
          <w:p w:rsidR="00465A7A" w:rsidRPr="00815F6A" w:rsidRDefault="00465A7A" w:rsidP="008E071D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465A7A" w:rsidRDefault="00465A7A" w:rsidP="00011212">
            <w:pPr>
              <w:jc w:val="center"/>
              <w:rPr>
                <w:b/>
              </w:rPr>
            </w:pPr>
          </w:p>
          <w:p w:rsidR="00465A7A" w:rsidRPr="00815F6A" w:rsidRDefault="00465A7A" w:rsidP="00011212">
            <w:pPr>
              <w:jc w:val="center"/>
              <w:rPr>
                <w:b/>
              </w:rPr>
            </w:pPr>
            <w:r>
              <w:rPr>
                <w:b/>
              </w:rPr>
              <w:t>Part A response on ‘Valentine’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465A7A" w:rsidRDefault="00CF055E" w:rsidP="00A66ABD">
            <w:pPr>
              <w:jc w:val="center"/>
              <w:rPr>
                <w:b/>
              </w:rPr>
            </w:pPr>
            <w:r>
              <w:rPr>
                <w:b/>
              </w:rPr>
              <w:t>Full Macbeth GCSE paper</w:t>
            </w:r>
          </w:p>
          <w:p w:rsidR="00CF055E" w:rsidRDefault="00CF055E" w:rsidP="00A66ABD">
            <w:pPr>
              <w:jc w:val="center"/>
              <w:rPr>
                <w:b/>
              </w:rPr>
            </w:pPr>
          </w:p>
          <w:p w:rsidR="00465A7A" w:rsidRPr="00CF055E" w:rsidRDefault="00CD0448" w:rsidP="00A66ABD">
            <w:pPr>
              <w:jc w:val="center"/>
              <w:rPr>
                <w:b/>
                <w:u w:val="single"/>
              </w:rPr>
            </w:pPr>
            <w:r w:rsidRPr="00CF055E">
              <w:rPr>
                <w:b/>
                <w:u w:val="single"/>
              </w:rPr>
              <w:t>M&amp;A ex</w:t>
            </w:r>
            <w:r w:rsidR="00465A7A" w:rsidRPr="00CF055E">
              <w:rPr>
                <w:b/>
                <w:u w:val="single"/>
              </w:rPr>
              <w:t>tract</w:t>
            </w:r>
            <w:r w:rsidR="00781E7D" w:rsidRPr="00CF055E">
              <w:rPr>
                <w:b/>
                <w:u w:val="single"/>
              </w:rPr>
              <w:t xml:space="preserve"> (unseen)</w:t>
            </w:r>
          </w:p>
          <w:p w:rsidR="00CD0448" w:rsidRDefault="00CD0448" w:rsidP="00A66ABD">
            <w:pPr>
              <w:jc w:val="center"/>
              <w:rPr>
                <w:b/>
              </w:rPr>
            </w:pPr>
            <w:r>
              <w:rPr>
                <w:b/>
              </w:rPr>
              <w:t>Banquo &amp; Macbeth talking before Duncan’s murder</w:t>
            </w:r>
            <w:r w:rsidR="0049540E">
              <w:rPr>
                <w:b/>
              </w:rPr>
              <w:t xml:space="preserve"> outside castle with </w:t>
            </w:r>
            <w:proofErr w:type="spellStart"/>
            <w:r w:rsidR="0049540E">
              <w:rPr>
                <w:b/>
              </w:rPr>
              <w:t>Fleance</w:t>
            </w:r>
            <w:proofErr w:type="spellEnd"/>
          </w:p>
          <w:p w:rsidR="00CF055E" w:rsidRPr="00CF055E" w:rsidRDefault="00CF055E" w:rsidP="00A66ABD">
            <w:pPr>
              <w:jc w:val="center"/>
              <w:rPr>
                <w:b/>
                <w:u w:val="single"/>
              </w:rPr>
            </w:pPr>
            <w:r w:rsidRPr="00CF055E">
              <w:rPr>
                <w:b/>
                <w:u w:val="single"/>
              </w:rPr>
              <w:t xml:space="preserve">Theme of supernatural </w:t>
            </w:r>
          </w:p>
        </w:tc>
        <w:tc>
          <w:tcPr>
            <w:tcW w:w="2363" w:type="dxa"/>
          </w:tcPr>
          <w:p w:rsidR="00465A7A" w:rsidRDefault="00465A7A" w:rsidP="005C5FC0">
            <w:pPr>
              <w:jc w:val="center"/>
              <w:rPr>
                <w:b/>
              </w:rPr>
            </w:pPr>
          </w:p>
          <w:p w:rsidR="00DD721E" w:rsidRPr="00815F6A" w:rsidRDefault="001D17F4" w:rsidP="005C5FC0">
            <w:pPr>
              <w:jc w:val="center"/>
              <w:rPr>
                <w:b/>
              </w:rPr>
            </w:pPr>
            <w:r>
              <w:rPr>
                <w:b/>
              </w:rPr>
              <w:t>Formal letter to local MP about closure of LSA sixth form</w:t>
            </w:r>
          </w:p>
        </w:tc>
        <w:tc>
          <w:tcPr>
            <w:tcW w:w="2363" w:type="dxa"/>
            <w:shd w:val="clear" w:color="auto" w:fill="auto"/>
          </w:tcPr>
          <w:p w:rsidR="00465A7A" w:rsidRDefault="004A7634" w:rsidP="004A7634">
            <w:pPr>
              <w:rPr>
                <w:b/>
              </w:rPr>
            </w:pPr>
            <w:r>
              <w:rPr>
                <w:b/>
              </w:rPr>
              <w:t>*</w:t>
            </w:r>
            <w:r w:rsidR="00465A7A" w:rsidRPr="004A7634">
              <w:rPr>
                <w:b/>
              </w:rPr>
              <w:t>Part B poetry response</w:t>
            </w:r>
            <w:r>
              <w:rPr>
                <w:b/>
              </w:rPr>
              <w:t xml:space="preserve"> </w:t>
            </w:r>
            <w:r w:rsidR="00465A7A">
              <w:rPr>
                <w:b/>
              </w:rPr>
              <w:t>(pups to choose poem)</w:t>
            </w:r>
          </w:p>
          <w:p w:rsidR="00465A7A" w:rsidRDefault="004A7634" w:rsidP="004A7634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465A7A">
              <w:rPr>
                <w:b/>
              </w:rPr>
              <w:t xml:space="preserve">Fiction </w:t>
            </w:r>
            <w:r>
              <w:rPr>
                <w:b/>
              </w:rPr>
              <w:t>comp</w:t>
            </w:r>
          </w:p>
          <w:p w:rsidR="00465A7A" w:rsidRDefault="00465A7A" w:rsidP="004A7634">
            <w:pPr>
              <w:rPr>
                <w:b/>
              </w:rPr>
            </w:pPr>
            <w:r>
              <w:rPr>
                <w:b/>
              </w:rPr>
              <w:t>(one question)</w:t>
            </w:r>
          </w:p>
          <w:p w:rsidR="004A7634" w:rsidRPr="00815F6A" w:rsidRDefault="00AA25AC" w:rsidP="004A7634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 test</w:t>
            </w:r>
          </w:p>
        </w:tc>
      </w:tr>
      <w:tr w:rsidR="00D86187" w:rsidTr="004B0D98">
        <w:tc>
          <w:tcPr>
            <w:tcW w:w="2362" w:type="dxa"/>
            <w:shd w:val="clear" w:color="auto" w:fill="auto"/>
          </w:tcPr>
          <w:p w:rsidR="00D86187" w:rsidRDefault="00D86187" w:rsidP="008E071D">
            <w:pPr>
              <w:jc w:val="center"/>
              <w:rPr>
                <w:b/>
              </w:rPr>
            </w:pPr>
          </w:p>
          <w:p w:rsidR="00D86187" w:rsidRDefault="00D86187" w:rsidP="008E071D">
            <w:pPr>
              <w:jc w:val="center"/>
              <w:rPr>
                <w:b/>
              </w:rPr>
            </w:pPr>
            <w:proofErr w:type="spellStart"/>
            <w:r w:rsidRPr="00793D22">
              <w:rPr>
                <w:b/>
                <w:u w:val="single"/>
              </w:rPr>
              <w:t>SPaG</w:t>
            </w:r>
            <w:proofErr w:type="spellEnd"/>
            <w:r w:rsidRPr="00793D22">
              <w:rPr>
                <w:b/>
                <w:u w:val="single"/>
              </w:rPr>
              <w:t xml:space="preserve"> focus</w:t>
            </w:r>
            <w:r>
              <w:rPr>
                <w:b/>
              </w:rPr>
              <w:t>:</w:t>
            </w:r>
          </w:p>
          <w:p w:rsidR="00D86187" w:rsidRDefault="00D86187" w:rsidP="008E071D">
            <w:pPr>
              <w:jc w:val="center"/>
              <w:rPr>
                <w:b/>
              </w:rPr>
            </w:pPr>
          </w:p>
          <w:p w:rsidR="00D86187" w:rsidRDefault="00D86187" w:rsidP="008E071D">
            <w:pPr>
              <w:jc w:val="center"/>
              <w:rPr>
                <w:b/>
              </w:rPr>
            </w:pPr>
            <w:r>
              <w:rPr>
                <w:b/>
              </w:rPr>
              <w:t>Paragraphs</w:t>
            </w:r>
          </w:p>
          <w:p w:rsidR="00D86187" w:rsidRDefault="00D86187" w:rsidP="008E071D">
            <w:pPr>
              <w:jc w:val="center"/>
              <w:rPr>
                <w:b/>
              </w:rPr>
            </w:pPr>
            <w:r>
              <w:rPr>
                <w:b/>
              </w:rPr>
              <w:t>Apostrophes/its &amp; it’s</w:t>
            </w:r>
          </w:p>
          <w:p w:rsidR="00D86187" w:rsidRDefault="00D86187" w:rsidP="008E07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Speechmarks</w:t>
            </w:r>
            <w:proofErr w:type="spellEnd"/>
          </w:p>
          <w:p w:rsidR="00D86187" w:rsidRDefault="00D86187" w:rsidP="008E07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aswell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infact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:rsidR="00872A45" w:rsidRDefault="00872A45" w:rsidP="008E071D">
            <w:pPr>
              <w:jc w:val="center"/>
              <w:rPr>
                <w:b/>
              </w:rPr>
            </w:pPr>
            <w:r>
              <w:rPr>
                <w:b/>
              </w:rPr>
              <w:t>Varying vocabulary</w:t>
            </w:r>
          </w:p>
          <w:p w:rsidR="00D86187" w:rsidRDefault="00D86187" w:rsidP="008E071D">
            <w:pPr>
              <w:jc w:val="center"/>
              <w:rPr>
                <w:b/>
              </w:rPr>
            </w:pPr>
          </w:p>
        </w:tc>
        <w:tc>
          <w:tcPr>
            <w:tcW w:w="2362" w:type="dxa"/>
          </w:tcPr>
          <w:p w:rsidR="00D86187" w:rsidRDefault="00D86187" w:rsidP="00D86187">
            <w:pPr>
              <w:jc w:val="center"/>
              <w:rPr>
                <w:b/>
              </w:rPr>
            </w:pPr>
          </w:p>
          <w:p w:rsidR="00D86187" w:rsidRDefault="00D86187" w:rsidP="00D86187">
            <w:pPr>
              <w:jc w:val="center"/>
              <w:rPr>
                <w:b/>
              </w:rPr>
            </w:pPr>
            <w:proofErr w:type="spellStart"/>
            <w:r w:rsidRPr="00793D22">
              <w:rPr>
                <w:b/>
                <w:u w:val="single"/>
              </w:rPr>
              <w:t>SPaG</w:t>
            </w:r>
            <w:proofErr w:type="spellEnd"/>
            <w:r w:rsidRPr="00793D22">
              <w:rPr>
                <w:b/>
                <w:u w:val="single"/>
              </w:rPr>
              <w:t xml:space="preserve"> focus</w:t>
            </w:r>
            <w:r>
              <w:rPr>
                <w:b/>
              </w:rPr>
              <w:t>:</w:t>
            </w:r>
          </w:p>
          <w:p w:rsidR="00D86187" w:rsidRDefault="00D86187" w:rsidP="00011212">
            <w:pPr>
              <w:jc w:val="center"/>
              <w:rPr>
                <w:b/>
              </w:rPr>
            </w:pPr>
          </w:p>
          <w:p w:rsidR="00D86187" w:rsidRDefault="00D86187" w:rsidP="00011212">
            <w:pPr>
              <w:jc w:val="center"/>
              <w:rPr>
                <w:b/>
              </w:rPr>
            </w:pPr>
            <w:r>
              <w:rPr>
                <w:b/>
              </w:rPr>
              <w:t>Capital letters</w:t>
            </w:r>
          </w:p>
          <w:p w:rsidR="00D86187" w:rsidRDefault="00D86187" w:rsidP="00011212">
            <w:pPr>
              <w:jc w:val="center"/>
              <w:rPr>
                <w:b/>
              </w:rPr>
            </w:pPr>
            <w:r>
              <w:rPr>
                <w:b/>
              </w:rPr>
              <w:t>Inverted commas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D86187" w:rsidRDefault="00D86187" w:rsidP="00D86187">
            <w:pPr>
              <w:jc w:val="center"/>
              <w:rPr>
                <w:b/>
              </w:rPr>
            </w:pPr>
          </w:p>
          <w:p w:rsidR="00D86187" w:rsidRPr="00793D22" w:rsidRDefault="00D86187" w:rsidP="00D86187">
            <w:pPr>
              <w:jc w:val="center"/>
              <w:rPr>
                <w:b/>
                <w:u w:val="single"/>
              </w:rPr>
            </w:pPr>
            <w:proofErr w:type="spellStart"/>
            <w:r w:rsidRPr="00793D22">
              <w:rPr>
                <w:b/>
                <w:u w:val="single"/>
              </w:rPr>
              <w:t>SPaG</w:t>
            </w:r>
            <w:proofErr w:type="spellEnd"/>
            <w:r w:rsidRPr="00793D22">
              <w:rPr>
                <w:b/>
                <w:u w:val="single"/>
              </w:rPr>
              <w:t xml:space="preserve"> focus:</w:t>
            </w:r>
          </w:p>
          <w:p w:rsidR="00D86187" w:rsidRDefault="00D86187" w:rsidP="00D86187">
            <w:pPr>
              <w:jc w:val="center"/>
              <w:rPr>
                <w:b/>
              </w:rPr>
            </w:pPr>
          </w:p>
          <w:p w:rsidR="00D86187" w:rsidRDefault="00D86187" w:rsidP="00D86187">
            <w:pPr>
              <w:jc w:val="center"/>
              <w:rPr>
                <w:b/>
              </w:rPr>
            </w:pPr>
            <w:r>
              <w:rPr>
                <w:b/>
              </w:rPr>
              <w:t>Homophones</w:t>
            </w:r>
          </w:p>
          <w:p w:rsidR="00D86187" w:rsidRDefault="00D86187" w:rsidP="00D86187">
            <w:pPr>
              <w:jc w:val="center"/>
              <w:rPr>
                <w:b/>
              </w:rPr>
            </w:pPr>
            <w:r>
              <w:rPr>
                <w:b/>
              </w:rPr>
              <w:t>IE/EI rules</w:t>
            </w:r>
          </w:p>
          <w:p w:rsidR="00D86187" w:rsidRDefault="00D86187" w:rsidP="00D86187">
            <w:pPr>
              <w:jc w:val="center"/>
              <w:rPr>
                <w:b/>
              </w:rPr>
            </w:pPr>
            <w:r>
              <w:rPr>
                <w:b/>
              </w:rPr>
              <w:t>Plural endings</w:t>
            </w:r>
          </w:p>
          <w:p w:rsidR="00D86187" w:rsidRDefault="00D86187" w:rsidP="00D86187">
            <w:pPr>
              <w:jc w:val="center"/>
              <w:rPr>
                <w:b/>
              </w:rPr>
            </w:pPr>
            <w:r>
              <w:rPr>
                <w:b/>
              </w:rPr>
              <w:t>Spelling list</w:t>
            </w:r>
          </w:p>
          <w:p w:rsidR="00D86187" w:rsidRDefault="00D86187" w:rsidP="00A66ABD">
            <w:pPr>
              <w:jc w:val="center"/>
              <w:rPr>
                <w:b/>
              </w:rPr>
            </w:pPr>
          </w:p>
        </w:tc>
        <w:tc>
          <w:tcPr>
            <w:tcW w:w="2363" w:type="dxa"/>
          </w:tcPr>
          <w:p w:rsidR="00D86187" w:rsidRDefault="00D86187" w:rsidP="00D86187">
            <w:pPr>
              <w:jc w:val="center"/>
              <w:rPr>
                <w:b/>
              </w:rPr>
            </w:pPr>
          </w:p>
          <w:p w:rsidR="00D86187" w:rsidRPr="00793D22" w:rsidRDefault="00D86187" w:rsidP="00D86187">
            <w:pPr>
              <w:jc w:val="center"/>
              <w:rPr>
                <w:b/>
                <w:u w:val="single"/>
              </w:rPr>
            </w:pPr>
            <w:proofErr w:type="spellStart"/>
            <w:r w:rsidRPr="00793D22">
              <w:rPr>
                <w:b/>
                <w:u w:val="single"/>
              </w:rPr>
              <w:t>SPaG</w:t>
            </w:r>
            <w:proofErr w:type="spellEnd"/>
            <w:r w:rsidRPr="00793D22">
              <w:rPr>
                <w:b/>
                <w:u w:val="single"/>
              </w:rPr>
              <w:t xml:space="preserve"> focus:</w:t>
            </w:r>
          </w:p>
          <w:p w:rsidR="00D86187" w:rsidRDefault="00D86187" w:rsidP="005C5FC0">
            <w:pPr>
              <w:jc w:val="center"/>
              <w:rPr>
                <w:b/>
              </w:rPr>
            </w:pPr>
          </w:p>
          <w:p w:rsidR="00D86187" w:rsidRDefault="00D86187" w:rsidP="005C5FC0">
            <w:pPr>
              <w:jc w:val="center"/>
              <w:rPr>
                <w:b/>
              </w:rPr>
            </w:pPr>
            <w:r>
              <w:rPr>
                <w:b/>
              </w:rPr>
              <w:t>Commas &amp; comma splice</w:t>
            </w:r>
          </w:p>
          <w:p w:rsidR="00D86187" w:rsidRPr="00815F6A" w:rsidRDefault="00D86187" w:rsidP="005C5FC0">
            <w:pPr>
              <w:jc w:val="center"/>
              <w:rPr>
                <w:b/>
              </w:rPr>
            </w:pPr>
            <w:r>
              <w:rPr>
                <w:b/>
              </w:rPr>
              <w:t>Colons &amp; semic</w:t>
            </w:r>
            <w:r w:rsidR="009C0A4A">
              <w:rPr>
                <w:b/>
              </w:rPr>
              <w:t>o</w:t>
            </w:r>
            <w:r>
              <w:rPr>
                <w:b/>
              </w:rPr>
              <w:t>lons</w:t>
            </w:r>
          </w:p>
        </w:tc>
        <w:tc>
          <w:tcPr>
            <w:tcW w:w="2363" w:type="dxa"/>
            <w:shd w:val="clear" w:color="auto" w:fill="auto"/>
          </w:tcPr>
          <w:p w:rsidR="00D86187" w:rsidRDefault="00D86187" w:rsidP="00D86187">
            <w:pPr>
              <w:jc w:val="center"/>
              <w:rPr>
                <w:b/>
              </w:rPr>
            </w:pPr>
          </w:p>
          <w:p w:rsidR="00D86187" w:rsidRDefault="00D86187" w:rsidP="00D86187">
            <w:pPr>
              <w:jc w:val="center"/>
              <w:rPr>
                <w:b/>
              </w:rPr>
            </w:pPr>
            <w:proofErr w:type="spellStart"/>
            <w:r w:rsidRPr="00793D22">
              <w:rPr>
                <w:b/>
                <w:u w:val="single"/>
              </w:rPr>
              <w:t>SPaG</w:t>
            </w:r>
            <w:proofErr w:type="spellEnd"/>
            <w:r w:rsidRPr="00793D22">
              <w:rPr>
                <w:b/>
                <w:u w:val="single"/>
              </w:rPr>
              <w:t xml:space="preserve"> focus</w:t>
            </w:r>
            <w:r>
              <w:rPr>
                <w:b/>
              </w:rPr>
              <w:t>:</w:t>
            </w:r>
          </w:p>
          <w:p w:rsidR="00793D22" w:rsidRDefault="00793D22" w:rsidP="00D86187">
            <w:pPr>
              <w:jc w:val="center"/>
              <w:rPr>
                <w:b/>
              </w:rPr>
            </w:pPr>
          </w:p>
          <w:p w:rsidR="00D86187" w:rsidRDefault="00D86187" w:rsidP="00D86187">
            <w:pPr>
              <w:jc w:val="center"/>
              <w:rPr>
                <w:b/>
              </w:rPr>
            </w:pPr>
            <w:r>
              <w:rPr>
                <w:b/>
              </w:rPr>
              <w:t>Revision of everything</w:t>
            </w:r>
          </w:p>
          <w:p w:rsidR="00D86187" w:rsidRDefault="00D86187" w:rsidP="004A7634">
            <w:pPr>
              <w:rPr>
                <w:b/>
              </w:rPr>
            </w:pPr>
          </w:p>
        </w:tc>
      </w:tr>
      <w:tr w:rsidR="00D61D25" w:rsidTr="004F7E78">
        <w:tc>
          <w:tcPr>
            <w:tcW w:w="14175" w:type="dxa"/>
            <w:gridSpan w:val="6"/>
            <w:shd w:val="clear" w:color="auto" w:fill="C2D69B" w:themeFill="accent3" w:themeFillTint="99"/>
          </w:tcPr>
          <w:p w:rsidR="00D86187" w:rsidRDefault="00D86187" w:rsidP="00D61D25">
            <w:pPr>
              <w:jc w:val="center"/>
              <w:rPr>
                <w:b/>
              </w:rPr>
            </w:pPr>
          </w:p>
          <w:p w:rsidR="00563B48" w:rsidRPr="00D61D25" w:rsidRDefault="0018189C" w:rsidP="001E0B9E">
            <w:pPr>
              <w:jc w:val="center"/>
              <w:rPr>
                <w:b/>
              </w:rPr>
            </w:pPr>
            <w:r>
              <w:rPr>
                <w:b/>
              </w:rPr>
              <w:t>AR &amp; library visits for lower ability sets only</w:t>
            </w:r>
            <w:bookmarkStart w:id="0" w:name="_GoBack"/>
            <w:bookmarkEnd w:id="0"/>
          </w:p>
        </w:tc>
      </w:tr>
    </w:tbl>
    <w:p w:rsidR="00023982" w:rsidRDefault="00023982" w:rsidP="00C3217E"/>
    <w:sectPr w:rsidR="00023982" w:rsidSect="00016FDC">
      <w:pgSz w:w="16838" w:h="11906" w:orient="landscape"/>
      <w:pgMar w:top="142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827"/>
    <w:multiLevelType w:val="hybridMultilevel"/>
    <w:tmpl w:val="3F3429CA"/>
    <w:lvl w:ilvl="0" w:tplc="CEB69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37D46"/>
    <w:multiLevelType w:val="hybridMultilevel"/>
    <w:tmpl w:val="8C60DB5A"/>
    <w:lvl w:ilvl="0" w:tplc="F286B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3668"/>
    <w:multiLevelType w:val="hybridMultilevel"/>
    <w:tmpl w:val="CF3A5B48"/>
    <w:lvl w:ilvl="0" w:tplc="6108D5C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A5D2C"/>
    <w:multiLevelType w:val="hybridMultilevel"/>
    <w:tmpl w:val="1D56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82"/>
    <w:rsid w:val="00001F99"/>
    <w:rsid w:val="00011212"/>
    <w:rsid w:val="00016FDC"/>
    <w:rsid w:val="00023982"/>
    <w:rsid w:val="00043F9B"/>
    <w:rsid w:val="0005211D"/>
    <w:rsid w:val="000808E0"/>
    <w:rsid w:val="000958C6"/>
    <w:rsid w:val="000A39A3"/>
    <w:rsid w:val="000B479D"/>
    <w:rsid w:val="000C1DDE"/>
    <w:rsid w:val="000E52A8"/>
    <w:rsid w:val="00124345"/>
    <w:rsid w:val="00181302"/>
    <w:rsid w:val="0018189C"/>
    <w:rsid w:val="001A7DF8"/>
    <w:rsid w:val="001D17F4"/>
    <w:rsid w:val="001E0B9E"/>
    <w:rsid w:val="001E438D"/>
    <w:rsid w:val="001E5641"/>
    <w:rsid w:val="00200BA6"/>
    <w:rsid w:val="00212E7F"/>
    <w:rsid w:val="002159C8"/>
    <w:rsid w:val="00215DB2"/>
    <w:rsid w:val="002365CF"/>
    <w:rsid w:val="00252362"/>
    <w:rsid w:val="00280707"/>
    <w:rsid w:val="002A2945"/>
    <w:rsid w:val="002C7CF7"/>
    <w:rsid w:val="003024EA"/>
    <w:rsid w:val="0030757E"/>
    <w:rsid w:val="0032525C"/>
    <w:rsid w:val="003453FB"/>
    <w:rsid w:val="003506F7"/>
    <w:rsid w:val="003638FE"/>
    <w:rsid w:val="00376442"/>
    <w:rsid w:val="00396021"/>
    <w:rsid w:val="003A2A6C"/>
    <w:rsid w:val="003A76DA"/>
    <w:rsid w:val="003B383B"/>
    <w:rsid w:val="003B75F0"/>
    <w:rsid w:val="003E1E56"/>
    <w:rsid w:val="003F3452"/>
    <w:rsid w:val="003F7AA2"/>
    <w:rsid w:val="004036F7"/>
    <w:rsid w:val="00405EA1"/>
    <w:rsid w:val="00443638"/>
    <w:rsid w:val="0044400E"/>
    <w:rsid w:val="00452F99"/>
    <w:rsid w:val="00460CE6"/>
    <w:rsid w:val="004632C1"/>
    <w:rsid w:val="00465A7A"/>
    <w:rsid w:val="004735D3"/>
    <w:rsid w:val="00474BC9"/>
    <w:rsid w:val="00494CF0"/>
    <w:rsid w:val="0049540E"/>
    <w:rsid w:val="004A7634"/>
    <w:rsid w:val="004E1958"/>
    <w:rsid w:val="004E6F0C"/>
    <w:rsid w:val="004F7E78"/>
    <w:rsid w:val="00507F72"/>
    <w:rsid w:val="005115EA"/>
    <w:rsid w:val="00563B48"/>
    <w:rsid w:val="00564FF0"/>
    <w:rsid w:val="005751E4"/>
    <w:rsid w:val="00581733"/>
    <w:rsid w:val="005874BA"/>
    <w:rsid w:val="005A5361"/>
    <w:rsid w:val="005B32EA"/>
    <w:rsid w:val="005B5576"/>
    <w:rsid w:val="005C5FC0"/>
    <w:rsid w:val="005C715C"/>
    <w:rsid w:val="005D5E47"/>
    <w:rsid w:val="00611072"/>
    <w:rsid w:val="00624DDF"/>
    <w:rsid w:val="00626AD3"/>
    <w:rsid w:val="00627EC7"/>
    <w:rsid w:val="0063786C"/>
    <w:rsid w:val="00653954"/>
    <w:rsid w:val="006549C2"/>
    <w:rsid w:val="00671BF4"/>
    <w:rsid w:val="00682307"/>
    <w:rsid w:val="0068446D"/>
    <w:rsid w:val="006B57EE"/>
    <w:rsid w:val="00755D38"/>
    <w:rsid w:val="007711F1"/>
    <w:rsid w:val="00772C20"/>
    <w:rsid w:val="00781E7D"/>
    <w:rsid w:val="00793D22"/>
    <w:rsid w:val="00795069"/>
    <w:rsid w:val="007A6111"/>
    <w:rsid w:val="007D1721"/>
    <w:rsid w:val="008002A3"/>
    <w:rsid w:val="00801736"/>
    <w:rsid w:val="00815F6A"/>
    <w:rsid w:val="008442CE"/>
    <w:rsid w:val="00850EF2"/>
    <w:rsid w:val="008631FC"/>
    <w:rsid w:val="00872A45"/>
    <w:rsid w:val="008B3A24"/>
    <w:rsid w:val="008D106A"/>
    <w:rsid w:val="008D7FCA"/>
    <w:rsid w:val="008E071D"/>
    <w:rsid w:val="008E1748"/>
    <w:rsid w:val="008E5C3D"/>
    <w:rsid w:val="0091150F"/>
    <w:rsid w:val="00947ADC"/>
    <w:rsid w:val="0096362A"/>
    <w:rsid w:val="00963D74"/>
    <w:rsid w:val="009714D5"/>
    <w:rsid w:val="0097153D"/>
    <w:rsid w:val="00975195"/>
    <w:rsid w:val="00981EBC"/>
    <w:rsid w:val="0099571C"/>
    <w:rsid w:val="009A6FFF"/>
    <w:rsid w:val="009C0A4A"/>
    <w:rsid w:val="009C77A2"/>
    <w:rsid w:val="009D1E1D"/>
    <w:rsid w:val="009F376B"/>
    <w:rsid w:val="00A11D74"/>
    <w:rsid w:val="00A2091C"/>
    <w:rsid w:val="00A217E2"/>
    <w:rsid w:val="00A30C24"/>
    <w:rsid w:val="00A41266"/>
    <w:rsid w:val="00A42D99"/>
    <w:rsid w:val="00A66ABD"/>
    <w:rsid w:val="00A84CEC"/>
    <w:rsid w:val="00A97211"/>
    <w:rsid w:val="00AA25AC"/>
    <w:rsid w:val="00AA4979"/>
    <w:rsid w:val="00AA5437"/>
    <w:rsid w:val="00AB58E1"/>
    <w:rsid w:val="00AC2E13"/>
    <w:rsid w:val="00B124F1"/>
    <w:rsid w:val="00B1355B"/>
    <w:rsid w:val="00B25B55"/>
    <w:rsid w:val="00B312E1"/>
    <w:rsid w:val="00B443AE"/>
    <w:rsid w:val="00B46B6C"/>
    <w:rsid w:val="00B75B22"/>
    <w:rsid w:val="00B85690"/>
    <w:rsid w:val="00B857E5"/>
    <w:rsid w:val="00BC1761"/>
    <w:rsid w:val="00BD265E"/>
    <w:rsid w:val="00BE3254"/>
    <w:rsid w:val="00BE7DAC"/>
    <w:rsid w:val="00BF014B"/>
    <w:rsid w:val="00BF0F1C"/>
    <w:rsid w:val="00C021E7"/>
    <w:rsid w:val="00C274EC"/>
    <w:rsid w:val="00C3217E"/>
    <w:rsid w:val="00C745E7"/>
    <w:rsid w:val="00C81224"/>
    <w:rsid w:val="00C91C09"/>
    <w:rsid w:val="00CB07B6"/>
    <w:rsid w:val="00CC6C9B"/>
    <w:rsid w:val="00CD0448"/>
    <w:rsid w:val="00CD455D"/>
    <w:rsid w:val="00CD6AC2"/>
    <w:rsid w:val="00CF055E"/>
    <w:rsid w:val="00D17297"/>
    <w:rsid w:val="00D51931"/>
    <w:rsid w:val="00D61D25"/>
    <w:rsid w:val="00D6396F"/>
    <w:rsid w:val="00D71128"/>
    <w:rsid w:val="00D84DAF"/>
    <w:rsid w:val="00D86187"/>
    <w:rsid w:val="00D901F0"/>
    <w:rsid w:val="00DB4443"/>
    <w:rsid w:val="00DB7221"/>
    <w:rsid w:val="00DD5562"/>
    <w:rsid w:val="00DD721E"/>
    <w:rsid w:val="00E07D55"/>
    <w:rsid w:val="00E07F3E"/>
    <w:rsid w:val="00E33A00"/>
    <w:rsid w:val="00E50983"/>
    <w:rsid w:val="00E57948"/>
    <w:rsid w:val="00E66899"/>
    <w:rsid w:val="00E94336"/>
    <w:rsid w:val="00EB070E"/>
    <w:rsid w:val="00EB3882"/>
    <w:rsid w:val="00EB7553"/>
    <w:rsid w:val="00ED6620"/>
    <w:rsid w:val="00EF6A6C"/>
    <w:rsid w:val="00F22CDF"/>
    <w:rsid w:val="00F543E4"/>
    <w:rsid w:val="00F675F6"/>
    <w:rsid w:val="00F774DB"/>
    <w:rsid w:val="00F81C93"/>
    <w:rsid w:val="00FA7CE5"/>
    <w:rsid w:val="00FD6310"/>
    <w:rsid w:val="00FE0869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CBCA"/>
  <w15:docId w15:val="{8B43F5C5-9E35-4B2B-9DD8-B41B30C0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Julie Rothwell-Morroll</cp:lastModifiedBy>
  <cp:revision>15</cp:revision>
  <cp:lastPrinted>2017-06-20T09:50:00Z</cp:lastPrinted>
  <dcterms:created xsi:type="dcterms:W3CDTF">2017-06-06T10:52:00Z</dcterms:created>
  <dcterms:modified xsi:type="dcterms:W3CDTF">2017-07-05T07:20:00Z</dcterms:modified>
</cp:coreProperties>
</file>