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F36" w:rsidRPr="00C62FF8" w:rsidRDefault="000B2DB3" w:rsidP="00C62FF8">
      <w:pPr>
        <w:spacing w:line="260" w:lineRule="atLeast"/>
        <w:ind w:left="-284"/>
        <w:rPr>
          <w:sz w:val="20"/>
          <w:szCs w:val="20"/>
        </w:rPr>
      </w:pPr>
      <w:r w:rsidRPr="00C62FF8">
        <w:rPr>
          <w:sz w:val="20"/>
          <w:szCs w:val="20"/>
        </w:rPr>
        <w:t>11</w:t>
      </w:r>
      <w:r w:rsidRPr="00C62FF8">
        <w:rPr>
          <w:sz w:val="20"/>
          <w:szCs w:val="20"/>
          <w:vertAlign w:val="superscript"/>
        </w:rPr>
        <w:t>th</w:t>
      </w:r>
      <w:r w:rsidRPr="00C62FF8">
        <w:rPr>
          <w:sz w:val="20"/>
          <w:szCs w:val="20"/>
        </w:rPr>
        <w:t xml:space="preserve"> December 2017</w:t>
      </w:r>
    </w:p>
    <w:p w:rsidR="000B2DB3" w:rsidRPr="007543B8" w:rsidRDefault="000B2DB3" w:rsidP="007543B8">
      <w:pPr>
        <w:spacing w:line="200" w:lineRule="atLeast"/>
        <w:ind w:left="-284"/>
        <w:rPr>
          <w:sz w:val="16"/>
          <w:szCs w:val="16"/>
        </w:rPr>
      </w:pPr>
    </w:p>
    <w:p w:rsidR="000B2DB3" w:rsidRPr="00C62FF8" w:rsidRDefault="000B2DB3" w:rsidP="00D32DE2">
      <w:pPr>
        <w:spacing w:line="200" w:lineRule="atLeast"/>
        <w:ind w:left="-284"/>
        <w:rPr>
          <w:rFonts w:ascii="Times New Roman" w:hAnsi="Times New Roman"/>
          <w:sz w:val="20"/>
          <w:szCs w:val="20"/>
        </w:rPr>
      </w:pPr>
      <w:r w:rsidRPr="00C62FF8">
        <w:rPr>
          <w:sz w:val="20"/>
          <w:szCs w:val="20"/>
        </w:rPr>
        <w:t>Dear Parent, Carers and Students</w:t>
      </w:r>
    </w:p>
    <w:p w:rsidR="00D32DE2" w:rsidRPr="007543B8" w:rsidRDefault="00D32DE2" w:rsidP="007543B8">
      <w:pPr>
        <w:spacing w:line="180" w:lineRule="atLeast"/>
        <w:ind w:left="-284"/>
        <w:rPr>
          <w:sz w:val="16"/>
          <w:szCs w:val="16"/>
        </w:rPr>
      </w:pPr>
    </w:p>
    <w:p w:rsidR="000B2DB3" w:rsidRPr="00C62FF8" w:rsidRDefault="000B2DB3" w:rsidP="00C62FF8">
      <w:pPr>
        <w:spacing w:line="260" w:lineRule="atLeast"/>
        <w:ind w:left="-284"/>
        <w:rPr>
          <w:sz w:val="20"/>
          <w:szCs w:val="20"/>
        </w:rPr>
      </w:pPr>
      <w:r w:rsidRPr="00C62FF8">
        <w:rPr>
          <w:sz w:val="20"/>
          <w:szCs w:val="20"/>
        </w:rPr>
        <w:t>As we approach the end of term I would like to take the opportunity to inform you of the events planned before we break up.</w:t>
      </w:r>
    </w:p>
    <w:p w:rsidR="000B2DB3" w:rsidRPr="00F30EEE" w:rsidRDefault="000B2DB3" w:rsidP="00D32DE2">
      <w:pPr>
        <w:spacing w:line="200" w:lineRule="atLeast"/>
        <w:ind w:left="-284"/>
        <w:rPr>
          <w:sz w:val="16"/>
          <w:szCs w:val="16"/>
        </w:rPr>
      </w:pPr>
    </w:p>
    <w:p w:rsidR="000B2DB3" w:rsidRPr="00C62FF8" w:rsidRDefault="000B2DB3" w:rsidP="00C62FF8">
      <w:pPr>
        <w:spacing w:line="260" w:lineRule="atLeast"/>
        <w:ind w:left="-284"/>
        <w:rPr>
          <w:sz w:val="20"/>
          <w:szCs w:val="20"/>
        </w:rPr>
      </w:pPr>
      <w:r w:rsidRPr="00C62FF8">
        <w:rPr>
          <w:sz w:val="20"/>
          <w:szCs w:val="20"/>
        </w:rPr>
        <w:t>Throughout this week students are encouraged to support</w:t>
      </w:r>
      <w:r w:rsidR="001D78CF">
        <w:rPr>
          <w:sz w:val="20"/>
          <w:szCs w:val="20"/>
        </w:rPr>
        <w:t xml:space="preserve"> </w:t>
      </w:r>
      <w:r w:rsidR="00620E2E">
        <w:rPr>
          <w:sz w:val="20"/>
          <w:szCs w:val="20"/>
        </w:rPr>
        <w:t>t</w:t>
      </w:r>
      <w:r w:rsidR="001D78CF">
        <w:rPr>
          <w:sz w:val="20"/>
          <w:szCs w:val="20"/>
        </w:rPr>
        <w:t>he</w:t>
      </w:r>
      <w:r w:rsidRPr="00C62FF8">
        <w:rPr>
          <w:sz w:val="20"/>
          <w:szCs w:val="20"/>
        </w:rPr>
        <w:t xml:space="preserve"> </w:t>
      </w:r>
      <w:r w:rsidR="00890BE7">
        <w:rPr>
          <w:sz w:val="20"/>
          <w:szCs w:val="20"/>
        </w:rPr>
        <w:t>Rock FM</w:t>
      </w:r>
      <w:r w:rsidRPr="00C62FF8">
        <w:rPr>
          <w:sz w:val="20"/>
          <w:szCs w:val="20"/>
        </w:rPr>
        <w:t xml:space="preserve"> Christmas Charity appeal</w:t>
      </w:r>
      <w:r w:rsidR="00890BE7">
        <w:rPr>
          <w:sz w:val="20"/>
          <w:szCs w:val="20"/>
        </w:rPr>
        <w:t xml:space="preserve">, </w:t>
      </w:r>
      <w:r w:rsidRPr="00C62FF8">
        <w:rPr>
          <w:sz w:val="20"/>
          <w:szCs w:val="20"/>
        </w:rPr>
        <w:t xml:space="preserve">Mission Christmas. Please bring to school a </w:t>
      </w:r>
      <w:r w:rsidR="00890BE7">
        <w:rPr>
          <w:sz w:val="20"/>
          <w:szCs w:val="20"/>
        </w:rPr>
        <w:t>gift</w:t>
      </w:r>
      <w:r w:rsidRPr="00C62FF8">
        <w:rPr>
          <w:sz w:val="20"/>
          <w:szCs w:val="20"/>
        </w:rPr>
        <w:t xml:space="preserve"> suitable for </w:t>
      </w:r>
      <w:r w:rsidR="00890BE7">
        <w:rPr>
          <w:sz w:val="20"/>
          <w:szCs w:val="20"/>
        </w:rPr>
        <w:t>someone up to the age of 18</w:t>
      </w:r>
      <w:r w:rsidRPr="00C62FF8">
        <w:rPr>
          <w:sz w:val="20"/>
          <w:szCs w:val="20"/>
        </w:rPr>
        <w:t>. We shall ensure they are passed to children who otherwise would have nothing this Christmas.</w:t>
      </w:r>
      <w:r w:rsidR="00890BE7">
        <w:rPr>
          <w:sz w:val="20"/>
          <w:szCs w:val="20"/>
        </w:rPr>
        <w:t xml:space="preserve"> Please hand in your gift via your Form Tutor by Friday 15</w:t>
      </w:r>
      <w:r w:rsidR="00890BE7" w:rsidRPr="00890BE7">
        <w:rPr>
          <w:sz w:val="20"/>
          <w:szCs w:val="20"/>
          <w:vertAlign w:val="superscript"/>
        </w:rPr>
        <w:t>th</w:t>
      </w:r>
      <w:r w:rsidR="00890BE7">
        <w:rPr>
          <w:sz w:val="20"/>
          <w:szCs w:val="20"/>
        </w:rPr>
        <w:t xml:space="preserve"> December.</w:t>
      </w:r>
    </w:p>
    <w:p w:rsidR="000B2DB3" w:rsidRPr="00F30EEE" w:rsidRDefault="000B2DB3" w:rsidP="007543B8">
      <w:pPr>
        <w:spacing w:line="220" w:lineRule="atLeast"/>
        <w:ind w:left="-284"/>
        <w:rPr>
          <w:sz w:val="16"/>
          <w:szCs w:val="16"/>
        </w:rPr>
      </w:pPr>
    </w:p>
    <w:p w:rsidR="00D32DE2" w:rsidRDefault="000B2DB3" w:rsidP="00C62FF8">
      <w:pPr>
        <w:spacing w:line="260" w:lineRule="atLeast"/>
        <w:ind w:left="-284"/>
        <w:rPr>
          <w:sz w:val="20"/>
          <w:szCs w:val="20"/>
        </w:rPr>
      </w:pPr>
      <w:r w:rsidRPr="003F47DE">
        <w:rPr>
          <w:b/>
          <w:sz w:val="20"/>
          <w:szCs w:val="20"/>
          <w:u w:val="single"/>
        </w:rPr>
        <w:t>Wednesday 20th December</w:t>
      </w:r>
    </w:p>
    <w:p w:rsidR="000B2DB3" w:rsidRPr="00C62FF8" w:rsidRDefault="00D32DE2" w:rsidP="00C62FF8">
      <w:pPr>
        <w:spacing w:line="260" w:lineRule="atLeast"/>
        <w:ind w:left="-284"/>
        <w:rPr>
          <w:sz w:val="20"/>
          <w:szCs w:val="20"/>
        </w:rPr>
      </w:pPr>
      <w:r w:rsidRPr="00D32DE2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0B2DB3" w:rsidRPr="00C62FF8">
        <w:rPr>
          <w:sz w:val="20"/>
          <w:szCs w:val="20"/>
        </w:rPr>
        <w:t>Engagement to Learning Trip for a group of Y9/Y10 students to Ascent Trampoline Park periods 4</w:t>
      </w:r>
      <w:r w:rsidR="007E55C8">
        <w:rPr>
          <w:sz w:val="20"/>
          <w:szCs w:val="20"/>
        </w:rPr>
        <w:t xml:space="preserve"> </w:t>
      </w:r>
      <w:r w:rsidR="000B2DB3" w:rsidRPr="00C62FF8">
        <w:rPr>
          <w:sz w:val="20"/>
          <w:szCs w:val="20"/>
        </w:rPr>
        <w:t>&amp;</w:t>
      </w:r>
      <w:r w:rsidR="007E55C8">
        <w:rPr>
          <w:sz w:val="20"/>
          <w:szCs w:val="20"/>
        </w:rPr>
        <w:t xml:space="preserve"> </w:t>
      </w:r>
      <w:r w:rsidR="000B2DB3" w:rsidRPr="00C62FF8">
        <w:rPr>
          <w:sz w:val="20"/>
          <w:szCs w:val="20"/>
        </w:rPr>
        <w:t>5.</w:t>
      </w:r>
    </w:p>
    <w:p w:rsidR="000B2DB3" w:rsidRPr="00F30EEE" w:rsidRDefault="000B2DB3" w:rsidP="00D32DE2">
      <w:pPr>
        <w:spacing w:line="180" w:lineRule="atLeast"/>
        <w:ind w:left="-284"/>
        <w:rPr>
          <w:sz w:val="16"/>
          <w:szCs w:val="16"/>
        </w:rPr>
      </w:pPr>
    </w:p>
    <w:p w:rsidR="000B2DB3" w:rsidRPr="00C62FF8" w:rsidRDefault="00D32DE2" w:rsidP="00C62FF8">
      <w:pPr>
        <w:spacing w:line="260" w:lineRule="atLeast"/>
        <w:ind w:left="-284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0B2DB3" w:rsidRPr="00C62FF8">
        <w:rPr>
          <w:sz w:val="20"/>
          <w:szCs w:val="20"/>
        </w:rPr>
        <w:t>Music Concert: evening 7.30pm. Tickets are available from Main Reception.</w:t>
      </w:r>
    </w:p>
    <w:p w:rsidR="000B2DB3" w:rsidRPr="00F30EEE" w:rsidRDefault="000B2DB3" w:rsidP="00C62FF8">
      <w:pPr>
        <w:spacing w:line="260" w:lineRule="atLeast"/>
        <w:ind w:left="-284"/>
        <w:rPr>
          <w:sz w:val="16"/>
          <w:szCs w:val="16"/>
        </w:rPr>
      </w:pPr>
    </w:p>
    <w:p w:rsidR="00D32DE2" w:rsidRDefault="000B2DB3" w:rsidP="00C62FF8">
      <w:pPr>
        <w:spacing w:line="260" w:lineRule="atLeast"/>
        <w:ind w:left="-284"/>
        <w:rPr>
          <w:sz w:val="20"/>
          <w:szCs w:val="20"/>
        </w:rPr>
      </w:pPr>
      <w:r w:rsidRPr="003F47DE">
        <w:rPr>
          <w:b/>
          <w:sz w:val="20"/>
          <w:szCs w:val="20"/>
          <w:u w:val="single"/>
        </w:rPr>
        <w:t>Thursday 21st December</w:t>
      </w:r>
      <w:r w:rsidRPr="00C62FF8">
        <w:rPr>
          <w:sz w:val="20"/>
          <w:szCs w:val="20"/>
        </w:rPr>
        <w:t xml:space="preserve"> </w:t>
      </w:r>
    </w:p>
    <w:p w:rsidR="000B2DB3" w:rsidRPr="00C62FF8" w:rsidRDefault="000B2DB3" w:rsidP="00C62FF8">
      <w:pPr>
        <w:spacing w:line="260" w:lineRule="atLeast"/>
        <w:ind w:left="-284"/>
        <w:rPr>
          <w:sz w:val="20"/>
          <w:szCs w:val="20"/>
        </w:rPr>
      </w:pPr>
      <w:r w:rsidRPr="00C62FF8">
        <w:rPr>
          <w:sz w:val="20"/>
          <w:szCs w:val="20"/>
        </w:rPr>
        <w:t>- Y10/Y11 rewards</w:t>
      </w:r>
      <w:r w:rsidR="001D78CF">
        <w:rPr>
          <w:sz w:val="20"/>
          <w:szCs w:val="20"/>
        </w:rPr>
        <w:t xml:space="preserve"> film for </w:t>
      </w:r>
      <w:proofErr w:type="gramStart"/>
      <w:r w:rsidR="001D78CF">
        <w:rPr>
          <w:sz w:val="20"/>
          <w:szCs w:val="20"/>
        </w:rPr>
        <w:t>students</w:t>
      </w:r>
      <w:proofErr w:type="gramEnd"/>
      <w:r w:rsidR="001D78CF">
        <w:rPr>
          <w:sz w:val="20"/>
          <w:szCs w:val="20"/>
        </w:rPr>
        <w:t xml:space="preserve"> periods 4 &amp; 5:</w:t>
      </w:r>
      <w:r w:rsidRPr="00C62FF8">
        <w:rPr>
          <w:sz w:val="20"/>
          <w:szCs w:val="20"/>
        </w:rPr>
        <w:t xml:space="preserve"> watching a film with pop and popcorn provided. </w:t>
      </w:r>
      <w:r w:rsidR="001D78CF">
        <w:rPr>
          <w:sz w:val="20"/>
          <w:szCs w:val="20"/>
        </w:rPr>
        <w:t>This will cost 3</w:t>
      </w:r>
      <w:r w:rsidRPr="00C62FF8">
        <w:rPr>
          <w:sz w:val="20"/>
          <w:szCs w:val="20"/>
        </w:rPr>
        <w:t>00 Vivo points</w:t>
      </w:r>
      <w:r w:rsidR="001D78CF">
        <w:rPr>
          <w:sz w:val="20"/>
          <w:szCs w:val="20"/>
        </w:rPr>
        <w:t>.</w:t>
      </w:r>
    </w:p>
    <w:p w:rsidR="000B2DB3" w:rsidRPr="00F30EEE" w:rsidRDefault="000B2DB3" w:rsidP="00F30EEE">
      <w:pPr>
        <w:spacing w:line="220" w:lineRule="atLeast"/>
        <w:ind w:left="-284"/>
        <w:rPr>
          <w:sz w:val="16"/>
          <w:szCs w:val="16"/>
        </w:rPr>
      </w:pPr>
    </w:p>
    <w:p w:rsidR="00D32DE2" w:rsidRDefault="000B2DB3" w:rsidP="00C62FF8">
      <w:pPr>
        <w:spacing w:line="260" w:lineRule="atLeast"/>
        <w:ind w:left="-284"/>
        <w:rPr>
          <w:sz w:val="20"/>
          <w:szCs w:val="20"/>
        </w:rPr>
      </w:pPr>
      <w:r w:rsidRPr="00D32DE2">
        <w:rPr>
          <w:b/>
          <w:sz w:val="20"/>
          <w:szCs w:val="20"/>
          <w:u w:val="single"/>
        </w:rPr>
        <w:t>Friday 22nd December</w:t>
      </w:r>
      <w:r w:rsidRPr="00C62FF8">
        <w:rPr>
          <w:sz w:val="20"/>
          <w:szCs w:val="20"/>
        </w:rPr>
        <w:t xml:space="preserve"> </w:t>
      </w:r>
    </w:p>
    <w:p w:rsidR="000B2DB3" w:rsidRPr="00C62FF8" w:rsidRDefault="000B2DB3" w:rsidP="007543B8">
      <w:pPr>
        <w:spacing w:line="200" w:lineRule="atLeast"/>
        <w:ind w:left="-284"/>
        <w:rPr>
          <w:sz w:val="20"/>
          <w:szCs w:val="20"/>
        </w:rPr>
      </w:pPr>
      <w:r w:rsidRPr="00C62FF8">
        <w:rPr>
          <w:sz w:val="20"/>
          <w:szCs w:val="20"/>
        </w:rPr>
        <w:t>- Non uniform day - we shall not be asking for a contribution to charity. </w:t>
      </w:r>
    </w:p>
    <w:p w:rsidR="000B2DB3" w:rsidRPr="00F30EEE" w:rsidRDefault="000B2DB3" w:rsidP="007543B8">
      <w:pPr>
        <w:spacing w:line="100" w:lineRule="atLeast"/>
        <w:ind w:left="-284"/>
        <w:rPr>
          <w:sz w:val="16"/>
          <w:szCs w:val="16"/>
        </w:rPr>
      </w:pPr>
    </w:p>
    <w:p w:rsidR="000B2DB3" w:rsidRPr="00C62FF8" w:rsidRDefault="00D32DE2" w:rsidP="00C62FF8">
      <w:pPr>
        <w:spacing w:line="260" w:lineRule="atLeast"/>
        <w:ind w:left="-284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0B2DB3" w:rsidRPr="00C62FF8">
        <w:rPr>
          <w:sz w:val="20"/>
          <w:szCs w:val="20"/>
        </w:rPr>
        <w:t>P1 and 2 students go to normal lessons except for those in the Disco</w:t>
      </w:r>
      <w:r w:rsidR="0086228C">
        <w:rPr>
          <w:sz w:val="20"/>
          <w:szCs w:val="20"/>
        </w:rPr>
        <w:t>.</w:t>
      </w:r>
    </w:p>
    <w:p w:rsidR="000B2DB3" w:rsidRPr="00C62FF8" w:rsidRDefault="00D32DE2" w:rsidP="00C62FF8">
      <w:pPr>
        <w:spacing w:line="260" w:lineRule="atLeast"/>
        <w:ind w:left="-284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0B2DB3" w:rsidRPr="00C62FF8">
        <w:rPr>
          <w:sz w:val="20"/>
          <w:szCs w:val="20"/>
        </w:rPr>
        <w:t>P3 tutor period</w:t>
      </w:r>
      <w:r w:rsidR="0086228C">
        <w:rPr>
          <w:sz w:val="20"/>
          <w:szCs w:val="20"/>
        </w:rPr>
        <w:t>.</w:t>
      </w:r>
    </w:p>
    <w:p w:rsidR="000B2DB3" w:rsidRPr="00F30EEE" w:rsidRDefault="000B2DB3" w:rsidP="00D32DE2">
      <w:pPr>
        <w:spacing w:line="180" w:lineRule="atLeast"/>
        <w:ind w:left="-284"/>
        <w:rPr>
          <w:sz w:val="16"/>
          <w:szCs w:val="16"/>
        </w:rPr>
      </w:pPr>
    </w:p>
    <w:p w:rsidR="000B2DB3" w:rsidRPr="00C62FF8" w:rsidRDefault="00D32DE2" w:rsidP="00C62FF8">
      <w:pPr>
        <w:spacing w:line="260" w:lineRule="atLeast"/>
        <w:ind w:left="-284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0B2DB3" w:rsidRPr="00C62FF8">
        <w:rPr>
          <w:sz w:val="20"/>
          <w:szCs w:val="20"/>
        </w:rPr>
        <w:t xml:space="preserve">Y7/8/9 Christmas Disco period 1 </w:t>
      </w:r>
      <w:r w:rsidR="001D78CF">
        <w:rPr>
          <w:sz w:val="20"/>
          <w:szCs w:val="20"/>
        </w:rPr>
        <w:t>–</w:t>
      </w:r>
      <w:r w:rsidR="007E55C8">
        <w:rPr>
          <w:sz w:val="20"/>
          <w:szCs w:val="20"/>
        </w:rPr>
        <w:t xml:space="preserve"> </w:t>
      </w:r>
      <w:r w:rsidR="001D78CF">
        <w:rPr>
          <w:sz w:val="20"/>
          <w:szCs w:val="20"/>
        </w:rPr>
        <w:t>the cost is</w:t>
      </w:r>
      <w:r w:rsidR="000B2DB3" w:rsidRPr="00C62FF8">
        <w:rPr>
          <w:sz w:val="20"/>
          <w:szCs w:val="20"/>
        </w:rPr>
        <w:t xml:space="preserve"> 100 Vivo points - Year 7</w:t>
      </w:r>
      <w:r w:rsidR="00620E2E">
        <w:rPr>
          <w:sz w:val="20"/>
          <w:szCs w:val="20"/>
        </w:rPr>
        <w:t xml:space="preserve"> students without the required number of </w:t>
      </w:r>
      <w:proofErr w:type="spellStart"/>
      <w:r w:rsidR="00620E2E">
        <w:rPr>
          <w:sz w:val="20"/>
          <w:szCs w:val="20"/>
        </w:rPr>
        <w:t>Vivos</w:t>
      </w:r>
      <w:proofErr w:type="spellEnd"/>
      <w:r w:rsidR="000B2DB3" w:rsidRPr="00C62FF8">
        <w:rPr>
          <w:sz w:val="20"/>
          <w:szCs w:val="20"/>
        </w:rPr>
        <w:t xml:space="preserve"> will be allowed to buy tickets from </w:t>
      </w:r>
      <w:r w:rsidR="00890BE7">
        <w:rPr>
          <w:sz w:val="20"/>
          <w:szCs w:val="20"/>
        </w:rPr>
        <w:t>Monday 18</w:t>
      </w:r>
      <w:r w:rsidR="00890BE7" w:rsidRPr="00890BE7">
        <w:rPr>
          <w:sz w:val="20"/>
          <w:szCs w:val="20"/>
          <w:vertAlign w:val="superscript"/>
        </w:rPr>
        <w:t>th</w:t>
      </w:r>
      <w:r w:rsidR="00890BE7">
        <w:rPr>
          <w:sz w:val="20"/>
          <w:szCs w:val="20"/>
        </w:rPr>
        <w:t xml:space="preserve"> December, costing £1. Tickets can be bought from Main Reception</w:t>
      </w:r>
      <w:r w:rsidR="000B2DB3" w:rsidRPr="00C62FF8">
        <w:rPr>
          <w:sz w:val="20"/>
          <w:szCs w:val="20"/>
        </w:rPr>
        <w:t>.</w:t>
      </w:r>
    </w:p>
    <w:p w:rsidR="000B2DB3" w:rsidRPr="00F30EEE" w:rsidRDefault="000B2DB3" w:rsidP="00D32DE2">
      <w:pPr>
        <w:spacing w:line="180" w:lineRule="atLeast"/>
        <w:ind w:left="-284"/>
        <w:rPr>
          <w:sz w:val="16"/>
          <w:szCs w:val="16"/>
        </w:rPr>
      </w:pPr>
    </w:p>
    <w:p w:rsidR="000B2DB3" w:rsidRPr="00C62FF8" w:rsidRDefault="00D32DE2" w:rsidP="00C62FF8">
      <w:pPr>
        <w:spacing w:line="260" w:lineRule="atLeast"/>
        <w:ind w:left="-284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0B2DB3" w:rsidRPr="00C62FF8">
        <w:rPr>
          <w:sz w:val="20"/>
          <w:szCs w:val="20"/>
        </w:rPr>
        <w:t>School closes for Christmas holiday at 12.30pm. School reopens for the new term at the normal time on Thursday 4th January 2018.</w:t>
      </w:r>
      <w:r w:rsidR="00890BE7">
        <w:rPr>
          <w:sz w:val="20"/>
          <w:szCs w:val="20"/>
        </w:rPr>
        <w:t xml:space="preserve"> Sixth </w:t>
      </w:r>
      <w:r w:rsidR="007E55C8">
        <w:rPr>
          <w:sz w:val="20"/>
          <w:szCs w:val="20"/>
        </w:rPr>
        <w:t>F</w:t>
      </w:r>
      <w:r w:rsidR="001D78CF">
        <w:rPr>
          <w:sz w:val="20"/>
          <w:szCs w:val="20"/>
        </w:rPr>
        <w:t>or</w:t>
      </w:r>
      <w:r w:rsidR="00890BE7">
        <w:rPr>
          <w:sz w:val="20"/>
          <w:szCs w:val="20"/>
        </w:rPr>
        <w:t>m lessons will take place in the school on Thursday and Friday that week.</w:t>
      </w:r>
    </w:p>
    <w:p w:rsidR="000B2DB3" w:rsidRPr="007543B8" w:rsidRDefault="000B2DB3" w:rsidP="00C62FF8">
      <w:pPr>
        <w:spacing w:line="260" w:lineRule="atLeast"/>
        <w:ind w:left="-284"/>
        <w:rPr>
          <w:sz w:val="16"/>
          <w:szCs w:val="16"/>
        </w:rPr>
      </w:pPr>
    </w:p>
    <w:p w:rsidR="000B2DB3" w:rsidRPr="00C62FF8" w:rsidRDefault="000B2DB3" w:rsidP="00C62FF8">
      <w:pPr>
        <w:spacing w:line="260" w:lineRule="atLeast"/>
        <w:ind w:left="-284"/>
        <w:rPr>
          <w:sz w:val="20"/>
          <w:szCs w:val="20"/>
        </w:rPr>
      </w:pPr>
      <w:r w:rsidRPr="00C62FF8">
        <w:rPr>
          <w:sz w:val="20"/>
          <w:szCs w:val="20"/>
        </w:rPr>
        <w:t xml:space="preserve">This Christmas also marks the end of my time as </w:t>
      </w:r>
      <w:proofErr w:type="spellStart"/>
      <w:r w:rsidRPr="00C62FF8">
        <w:rPr>
          <w:sz w:val="20"/>
          <w:szCs w:val="20"/>
        </w:rPr>
        <w:t>Headteacher</w:t>
      </w:r>
      <w:proofErr w:type="spellEnd"/>
      <w:r w:rsidRPr="00C62FF8">
        <w:rPr>
          <w:sz w:val="20"/>
          <w:szCs w:val="20"/>
        </w:rPr>
        <w:t xml:space="preserve"> at the school, after 16 years. It has been a privilege to lead this wonderfully vibrant comprehensive school and, I hope, to have contributed towards the high quality of education and broad range of opportunities it provides. I would like to take this opportunity to thank the thousands of students who, over the last 16 years, have made each day different and whose successes h</w:t>
      </w:r>
      <w:r w:rsidR="00890BE7">
        <w:rPr>
          <w:sz w:val="20"/>
          <w:szCs w:val="20"/>
        </w:rPr>
        <w:t xml:space="preserve">ave made the job worthwhile. </w:t>
      </w:r>
      <w:r w:rsidRPr="00C62FF8">
        <w:rPr>
          <w:sz w:val="20"/>
          <w:szCs w:val="20"/>
        </w:rPr>
        <w:t xml:space="preserve">I would </w:t>
      </w:r>
      <w:r w:rsidR="00890BE7">
        <w:rPr>
          <w:sz w:val="20"/>
          <w:szCs w:val="20"/>
        </w:rPr>
        <w:t xml:space="preserve">also </w:t>
      </w:r>
      <w:r w:rsidRPr="00C62FF8">
        <w:rPr>
          <w:sz w:val="20"/>
          <w:szCs w:val="20"/>
        </w:rPr>
        <w:t>like to thank parents</w:t>
      </w:r>
      <w:bookmarkStart w:id="0" w:name="_GoBack"/>
      <w:bookmarkEnd w:id="0"/>
      <w:r w:rsidRPr="00C62FF8">
        <w:rPr>
          <w:sz w:val="20"/>
          <w:szCs w:val="20"/>
        </w:rPr>
        <w:t xml:space="preserve"> because without your support the job would have been impossible. Finally, but by no means least, I need to thank my colleagues, the staff</w:t>
      </w:r>
      <w:r w:rsidR="00890BE7">
        <w:rPr>
          <w:sz w:val="20"/>
          <w:szCs w:val="20"/>
        </w:rPr>
        <w:t>,</w:t>
      </w:r>
      <w:r w:rsidRPr="00C62FF8">
        <w:rPr>
          <w:sz w:val="20"/>
          <w:szCs w:val="20"/>
        </w:rPr>
        <w:t xml:space="preserve"> for their dedication, commitment and skill. I hope the school continues to go from strength to strength under the leadership of the new </w:t>
      </w:r>
      <w:proofErr w:type="spellStart"/>
      <w:r w:rsidRPr="00C62FF8">
        <w:rPr>
          <w:sz w:val="20"/>
          <w:szCs w:val="20"/>
        </w:rPr>
        <w:t>Headteacher</w:t>
      </w:r>
      <w:proofErr w:type="spellEnd"/>
      <w:r w:rsidRPr="00C62FF8">
        <w:rPr>
          <w:sz w:val="20"/>
          <w:szCs w:val="20"/>
        </w:rPr>
        <w:t>, Mr Baker.</w:t>
      </w:r>
    </w:p>
    <w:p w:rsidR="000B2DB3" w:rsidRPr="007543B8" w:rsidRDefault="000B2DB3" w:rsidP="005602D5">
      <w:pPr>
        <w:spacing w:line="180" w:lineRule="atLeast"/>
        <w:ind w:left="-284"/>
        <w:rPr>
          <w:sz w:val="14"/>
          <w:szCs w:val="14"/>
        </w:rPr>
      </w:pPr>
    </w:p>
    <w:p w:rsidR="000B2DB3" w:rsidRPr="00C62FF8" w:rsidRDefault="007543B8" w:rsidP="00C62FF8">
      <w:pPr>
        <w:spacing w:line="260" w:lineRule="atLeast"/>
        <w:ind w:left="-284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50051</wp:posOffset>
            </wp:positionH>
            <wp:positionV relativeFrom="paragraph">
              <wp:posOffset>149860</wp:posOffset>
            </wp:positionV>
            <wp:extent cx="335280" cy="877570"/>
            <wp:effectExtent l="0" t="4445" r="317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33528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DB3" w:rsidRPr="00C62FF8">
        <w:rPr>
          <w:sz w:val="20"/>
          <w:szCs w:val="20"/>
        </w:rPr>
        <w:t>Best wishes and Happy Christmas!</w:t>
      </w:r>
    </w:p>
    <w:p w:rsidR="000B2DB3" w:rsidRPr="007543B8" w:rsidRDefault="000B2DB3" w:rsidP="007543B8">
      <w:pPr>
        <w:spacing w:line="140" w:lineRule="atLeast"/>
        <w:ind w:left="-284"/>
        <w:rPr>
          <w:sz w:val="14"/>
          <w:szCs w:val="14"/>
        </w:rPr>
      </w:pPr>
    </w:p>
    <w:p w:rsidR="000B2DB3" w:rsidRPr="00C62FF8" w:rsidRDefault="000B2DB3" w:rsidP="00C62FF8">
      <w:pPr>
        <w:spacing w:line="260" w:lineRule="atLeast"/>
        <w:ind w:left="-284"/>
        <w:rPr>
          <w:sz w:val="20"/>
          <w:szCs w:val="20"/>
        </w:rPr>
      </w:pPr>
      <w:r w:rsidRPr="00C62FF8">
        <w:rPr>
          <w:sz w:val="20"/>
          <w:szCs w:val="20"/>
        </w:rPr>
        <w:t>Yours faithfully,</w:t>
      </w:r>
    </w:p>
    <w:p w:rsidR="000B2DB3" w:rsidRPr="00F30EEE" w:rsidRDefault="000B2DB3" w:rsidP="005602D5">
      <w:pPr>
        <w:spacing w:line="320" w:lineRule="atLeast"/>
        <w:ind w:left="-284"/>
        <w:rPr>
          <w:sz w:val="16"/>
          <w:szCs w:val="16"/>
        </w:rPr>
      </w:pPr>
    </w:p>
    <w:p w:rsidR="000B2DB3" w:rsidRPr="00F30EEE" w:rsidRDefault="000B2DB3" w:rsidP="00D32DE2">
      <w:pPr>
        <w:spacing w:line="240" w:lineRule="atLeast"/>
        <w:rPr>
          <w:sz w:val="16"/>
          <w:szCs w:val="16"/>
        </w:rPr>
      </w:pPr>
    </w:p>
    <w:p w:rsidR="000B2DB3" w:rsidRPr="00C62FF8" w:rsidRDefault="000B2DB3" w:rsidP="007543B8">
      <w:pPr>
        <w:spacing w:line="120" w:lineRule="atLeast"/>
        <w:ind w:left="-284"/>
        <w:rPr>
          <w:sz w:val="20"/>
          <w:szCs w:val="20"/>
        </w:rPr>
      </w:pPr>
      <w:r w:rsidRPr="00C62FF8">
        <w:rPr>
          <w:sz w:val="20"/>
          <w:szCs w:val="20"/>
        </w:rPr>
        <w:t>P S Wood</w:t>
      </w:r>
    </w:p>
    <w:p w:rsidR="000B2DB3" w:rsidRPr="00C62FF8" w:rsidRDefault="000B2DB3" w:rsidP="007543B8">
      <w:pPr>
        <w:spacing w:line="120" w:lineRule="atLeast"/>
        <w:ind w:left="-284"/>
        <w:rPr>
          <w:sz w:val="20"/>
          <w:szCs w:val="20"/>
        </w:rPr>
      </w:pPr>
      <w:proofErr w:type="spellStart"/>
      <w:r w:rsidRPr="00C62FF8">
        <w:rPr>
          <w:sz w:val="20"/>
          <w:szCs w:val="20"/>
        </w:rPr>
        <w:t>Headteacher</w:t>
      </w:r>
      <w:proofErr w:type="spellEnd"/>
    </w:p>
    <w:sectPr w:rsidR="000B2DB3" w:rsidRPr="00C62FF8" w:rsidSect="007543B8">
      <w:headerReference w:type="first" r:id="rId8"/>
      <w:footerReference w:type="first" r:id="rId9"/>
      <w:pgSz w:w="11906" w:h="16838" w:code="9"/>
      <w:pgMar w:top="1440" w:right="707" w:bottom="1440" w:left="1021" w:header="709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F36" w:rsidRDefault="00C62FF8">
      <w:r>
        <w:separator/>
      </w:r>
    </w:p>
  </w:endnote>
  <w:endnote w:type="continuationSeparator" w:id="0">
    <w:p w:rsidR="009F5F36" w:rsidRDefault="00C6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OldStyl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55" w:type="dxa"/>
      <w:jc w:val="center"/>
      <w:tblCellMar>
        <w:left w:w="85" w:type="dxa"/>
        <w:right w:w="57" w:type="dxa"/>
      </w:tblCellMar>
      <w:tblLook w:val="01E0" w:firstRow="1" w:lastRow="1" w:firstColumn="1" w:lastColumn="1" w:noHBand="0" w:noVBand="0"/>
    </w:tblPr>
    <w:tblGrid>
      <w:gridCol w:w="1447"/>
      <w:gridCol w:w="1260"/>
      <w:gridCol w:w="1404"/>
      <w:gridCol w:w="1340"/>
      <w:gridCol w:w="1260"/>
      <w:gridCol w:w="1260"/>
      <w:gridCol w:w="1260"/>
      <w:gridCol w:w="1624"/>
    </w:tblGrid>
    <w:tr w:rsidR="009F5F36">
      <w:trPr>
        <w:cantSplit/>
        <w:trHeight w:val="283"/>
        <w:jc w:val="center"/>
      </w:trPr>
      <w:tc>
        <w:tcPr>
          <w:tcW w:w="1447" w:type="dxa"/>
          <w:shd w:val="clear" w:color="auto" w:fill="auto"/>
        </w:tcPr>
        <w:p w:rsidR="009F5F36" w:rsidRDefault="00C62FF8">
          <w:pPr>
            <w:pStyle w:val="Footer"/>
            <w:rPr>
              <w:rFonts w:eastAsia="Calibri"/>
              <w:sz w:val="14"/>
              <w:szCs w:val="14"/>
            </w:rPr>
          </w:pPr>
          <w:r>
            <w:rPr>
              <w:rFonts w:eastAsia="Calibri"/>
              <w:sz w:val="14"/>
              <w:szCs w:val="14"/>
            </w:rPr>
            <w:t>Pastoral Leader</w:t>
          </w:r>
        </w:p>
        <w:p w:rsidR="009F5F36" w:rsidRDefault="00C62FF8">
          <w:pPr>
            <w:pStyle w:val="Footer"/>
            <w:rPr>
              <w:rFonts w:eastAsia="Calibri"/>
              <w:sz w:val="14"/>
              <w:szCs w:val="14"/>
            </w:rPr>
          </w:pPr>
          <w:r>
            <w:rPr>
              <w:rFonts w:eastAsia="Calibri"/>
              <w:sz w:val="14"/>
              <w:szCs w:val="14"/>
            </w:rPr>
            <w:t>Rebecca Johnson</w:t>
          </w:r>
        </w:p>
        <w:p w:rsidR="009F5F36" w:rsidRDefault="00C62FF8">
          <w:pPr>
            <w:pStyle w:val="Footer"/>
            <w:rPr>
              <w:rFonts w:eastAsia="Calibri"/>
              <w:sz w:val="14"/>
              <w:szCs w:val="14"/>
            </w:rPr>
          </w:pPr>
          <w:r>
            <w:rPr>
              <w:rFonts w:eastAsia="Calibri"/>
              <w:sz w:val="14"/>
              <w:szCs w:val="14"/>
            </w:rPr>
            <w:t>01253 667334</w:t>
          </w:r>
        </w:p>
      </w:tc>
      <w:tc>
        <w:tcPr>
          <w:tcW w:w="1260" w:type="dxa"/>
          <w:shd w:val="clear" w:color="auto" w:fill="auto"/>
        </w:tcPr>
        <w:p w:rsidR="009F5F36" w:rsidRDefault="00C62FF8">
          <w:pPr>
            <w:pStyle w:val="Footer"/>
            <w:rPr>
              <w:rFonts w:eastAsia="Calibri"/>
              <w:sz w:val="14"/>
              <w:szCs w:val="14"/>
            </w:rPr>
          </w:pPr>
          <w:r>
            <w:rPr>
              <w:rFonts w:eastAsia="Calibri"/>
              <w:sz w:val="14"/>
              <w:szCs w:val="14"/>
            </w:rPr>
            <w:t>Curie College</w:t>
          </w:r>
        </w:p>
        <w:p w:rsidR="009F5F36" w:rsidRDefault="00C62FF8">
          <w:pPr>
            <w:pStyle w:val="Footer"/>
            <w:rPr>
              <w:rFonts w:eastAsia="Calibri"/>
              <w:sz w:val="14"/>
              <w:szCs w:val="14"/>
            </w:rPr>
          </w:pPr>
          <w:r>
            <w:rPr>
              <w:rFonts w:eastAsia="Calibri"/>
              <w:sz w:val="14"/>
              <w:szCs w:val="14"/>
            </w:rPr>
            <w:t>Andrea Lavelle</w:t>
          </w:r>
        </w:p>
        <w:p w:rsidR="009F5F36" w:rsidRDefault="00C62FF8">
          <w:pPr>
            <w:pStyle w:val="Footer"/>
            <w:rPr>
              <w:rFonts w:eastAsia="Calibri"/>
              <w:sz w:val="14"/>
              <w:szCs w:val="14"/>
            </w:rPr>
          </w:pPr>
          <w:r>
            <w:rPr>
              <w:rFonts w:eastAsia="Calibri"/>
              <w:sz w:val="14"/>
              <w:szCs w:val="14"/>
            </w:rPr>
            <w:t>01253 667389</w:t>
          </w:r>
        </w:p>
      </w:tc>
      <w:tc>
        <w:tcPr>
          <w:tcW w:w="1404" w:type="dxa"/>
          <w:shd w:val="clear" w:color="auto" w:fill="auto"/>
        </w:tcPr>
        <w:p w:rsidR="009F5F36" w:rsidRDefault="00C62FF8">
          <w:pPr>
            <w:pStyle w:val="Footer"/>
            <w:ind w:left="72"/>
            <w:rPr>
              <w:rFonts w:eastAsia="Calibri"/>
              <w:sz w:val="14"/>
              <w:szCs w:val="14"/>
            </w:rPr>
          </w:pPr>
          <w:r>
            <w:rPr>
              <w:rFonts w:eastAsia="Calibri"/>
              <w:sz w:val="14"/>
              <w:szCs w:val="14"/>
            </w:rPr>
            <w:t>Newton College</w:t>
          </w:r>
          <w:r>
            <w:rPr>
              <w:rFonts w:eastAsia="Calibri"/>
              <w:sz w:val="14"/>
              <w:szCs w:val="14"/>
            </w:rPr>
            <w:br/>
            <w:t>Emma Pumphrey</w:t>
          </w:r>
        </w:p>
        <w:p w:rsidR="009F5F36" w:rsidRDefault="00C62FF8">
          <w:pPr>
            <w:pStyle w:val="Footer"/>
            <w:rPr>
              <w:rFonts w:eastAsia="Calibri"/>
              <w:sz w:val="14"/>
              <w:szCs w:val="14"/>
            </w:rPr>
          </w:pPr>
          <w:r>
            <w:rPr>
              <w:rFonts w:eastAsia="Calibri"/>
              <w:sz w:val="14"/>
              <w:szCs w:val="14"/>
            </w:rPr>
            <w:t xml:space="preserve">  01253 667390</w:t>
          </w:r>
        </w:p>
      </w:tc>
      <w:tc>
        <w:tcPr>
          <w:tcW w:w="1340" w:type="dxa"/>
          <w:shd w:val="clear" w:color="auto" w:fill="auto"/>
        </w:tcPr>
        <w:p w:rsidR="009F5F36" w:rsidRDefault="00C62FF8">
          <w:pPr>
            <w:pStyle w:val="Footer"/>
            <w:rPr>
              <w:rFonts w:eastAsia="Calibri"/>
              <w:sz w:val="14"/>
              <w:szCs w:val="14"/>
            </w:rPr>
          </w:pPr>
          <w:r>
            <w:rPr>
              <w:rFonts w:eastAsia="Calibri"/>
              <w:sz w:val="14"/>
              <w:szCs w:val="14"/>
            </w:rPr>
            <w:t>Lennon College</w:t>
          </w:r>
        </w:p>
        <w:p w:rsidR="009F5F36" w:rsidRDefault="00C62FF8">
          <w:pPr>
            <w:pStyle w:val="Footer"/>
            <w:rPr>
              <w:rFonts w:eastAsia="Calibri"/>
              <w:sz w:val="14"/>
              <w:szCs w:val="14"/>
            </w:rPr>
          </w:pPr>
          <w:r>
            <w:rPr>
              <w:rFonts w:eastAsia="Calibri"/>
              <w:sz w:val="14"/>
              <w:szCs w:val="14"/>
            </w:rPr>
            <w:t>Sarah Nicholson</w:t>
          </w:r>
        </w:p>
        <w:p w:rsidR="009F5F36" w:rsidRDefault="00C62FF8">
          <w:pPr>
            <w:pStyle w:val="Footer"/>
            <w:rPr>
              <w:rFonts w:eastAsia="Calibri"/>
              <w:sz w:val="14"/>
              <w:szCs w:val="14"/>
            </w:rPr>
          </w:pPr>
          <w:r>
            <w:rPr>
              <w:rFonts w:eastAsia="Calibri"/>
              <w:sz w:val="14"/>
              <w:szCs w:val="14"/>
            </w:rPr>
            <w:t>01253 667350</w:t>
          </w:r>
        </w:p>
      </w:tc>
      <w:tc>
        <w:tcPr>
          <w:tcW w:w="1260" w:type="dxa"/>
          <w:shd w:val="clear" w:color="auto" w:fill="auto"/>
        </w:tcPr>
        <w:p w:rsidR="009F5F36" w:rsidRDefault="00C62FF8">
          <w:pPr>
            <w:pStyle w:val="Footer"/>
            <w:rPr>
              <w:rFonts w:eastAsia="Calibri"/>
              <w:sz w:val="14"/>
              <w:szCs w:val="14"/>
            </w:rPr>
          </w:pPr>
          <w:r>
            <w:rPr>
              <w:rFonts w:eastAsia="Calibri"/>
              <w:sz w:val="14"/>
              <w:szCs w:val="14"/>
            </w:rPr>
            <w:t>Holmes College</w:t>
          </w:r>
        </w:p>
        <w:p w:rsidR="009F5F36" w:rsidRDefault="00C62FF8">
          <w:pPr>
            <w:pStyle w:val="Footer"/>
            <w:ind w:right="-108"/>
            <w:rPr>
              <w:rFonts w:eastAsia="Calibri"/>
              <w:sz w:val="14"/>
              <w:szCs w:val="14"/>
            </w:rPr>
          </w:pPr>
          <w:r>
            <w:rPr>
              <w:rFonts w:eastAsia="Calibri"/>
              <w:sz w:val="14"/>
              <w:szCs w:val="14"/>
            </w:rPr>
            <w:t>Andrea Boyle</w:t>
          </w:r>
        </w:p>
        <w:p w:rsidR="009F5F36" w:rsidRDefault="00C62FF8">
          <w:pPr>
            <w:pStyle w:val="Footer"/>
            <w:rPr>
              <w:rFonts w:eastAsia="Calibri"/>
              <w:sz w:val="14"/>
              <w:szCs w:val="14"/>
            </w:rPr>
          </w:pPr>
          <w:r>
            <w:rPr>
              <w:rFonts w:eastAsia="Calibri"/>
              <w:sz w:val="14"/>
              <w:szCs w:val="14"/>
            </w:rPr>
            <w:t>01253 667304</w:t>
          </w:r>
        </w:p>
      </w:tc>
      <w:tc>
        <w:tcPr>
          <w:tcW w:w="1260" w:type="dxa"/>
          <w:shd w:val="clear" w:color="auto" w:fill="auto"/>
        </w:tcPr>
        <w:p w:rsidR="009F5F36" w:rsidRDefault="00C62FF8">
          <w:pPr>
            <w:pStyle w:val="Footer"/>
            <w:rPr>
              <w:rFonts w:eastAsia="Calibri"/>
              <w:sz w:val="14"/>
              <w:szCs w:val="14"/>
            </w:rPr>
          </w:pPr>
          <w:r>
            <w:rPr>
              <w:rFonts w:eastAsia="Calibri"/>
              <w:sz w:val="14"/>
              <w:szCs w:val="14"/>
            </w:rPr>
            <w:t>Whittle College</w:t>
          </w:r>
        </w:p>
        <w:p w:rsidR="009F5F36" w:rsidRDefault="00C62FF8">
          <w:pPr>
            <w:pStyle w:val="Footer"/>
            <w:rPr>
              <w:rFonts w:eastAsia="Calibri"/>
              <w:sz w:val="14"/>
              <w:szCs w:val="14"/>
            </w:rPr>
          </w:pPr>
          <w:r>
            <w:rPr>
              <w:rFonts w:eastAsia="Calibri"/>
              <w:sz w:val="14"/>
              <w:szCs w:val="14"/>
            </w:rPr>
            <w:t>Gail McGreehin</w:t>
          </w:r>
        </w:p>
        <w:p w:rsidR="009F5F36" w:rsidRDefault="00C62FF8">
          <w:pPr>
            <w:pStyle w:val="Footer"/>
            <w:rPr>
              <w:rFonts w:eastAsia="Calibri"/>
              <w:sz w:val="14"/>
              <w:szCs w:val="14"/>
            </w:rPr>
          </w:pPr>
          <w:r>
            <w:rPr>
              <w:rFonts w:eastAsia="Calibri"/>
              <w:sz w:val="14"/>
              <w:szCs w:val="14"/>
            </w:rPr>
            <w:t>01253 667310</w:t>
          </w:r>
        </w:p>
      </w:tc>
      <w:tc>
        <w:tcPr>
          <w:tcW w:w="1260" w:type="dxa"/>
          <w:shd w:val="clear" w:color="auto" w:fill="auto"/>
        </w:tcPr>
        <w:p w:rsidR="009F5F36" w:rsidRDefault="00C62FF8">
          <w:pPr>
            <w:pStyle w:val="Footer"/>
            <w:rPr>
              <w:rFonts w:eastAsia="Calibri"/>
              <w:sz w:val="14"/>
              <w:szCs w:val="14"/>
            </w:rPr>
          </w:pPr>
          <w:r>
            <w:rPr>
              <w:rFonts w:eastAsia="Calibri"/>
              <w:sz w:val="14"/>
              <w:szCs w:val="14"/>
            </w:rPr>
            <w:t xml:space="preserve">King College      </w:t>
          </w:r>
        </w:p>
        <w:p w:rsidR="009F5F36" w:rsidRDefault="00C62FF8">
          <w:pPr>
            <w:pStyle w:val="Footer"/>
            <w:rPr>
              <w:rFonts w:eastAsia="Calibri"/>
              <w:sz w:val="14"/>
              <w:szCs w:val="14"/>
            </w:rPr>
          </w:pPr>
          <w:r>
            <w:rPr>
              <w:rFonts w:eastAsia="Calibri"/>
              <w:sz w:val="14"/>
              <w:szCs w:val="14"/>
            </w:rPr>
            <w:t>Sarah Lee</w:t>
          </w:r>
        </w:p>
        <w:p w:rsidR="009F5F36" w:rsidRDefault="00C62FF8">
          <w:pPr>
            <w:pStyle w:val="Footer"/>
            <w:rPr>
              <w:rFonts w:eastAsia="Calibri"/>
              <w:sz w:val="14"/>
              <w:szCs w:val="14"/>
            </w:rPr>
          </w:pPr>
          <w:r>
            <w:rPr>
              <w:rFonts w:eastAsia="Calibri"/>
              <w:sz w:val="14"/>
              <w:szCs w:val="14"/>
            </w:rPr>
            <w:t>01253 667336</w:t>
          </w:r>
        </w:p>
      </w:tc>
      <w:tc>
        <w:tcPr>
          <w:tcW w:w="1624" w:type="dxa"/>
          <w:shd w:val="clear" w:color="auto" w:fill="auto"/>
        </w:tcPr>
        <w:p w:rsidR="009F5F36" w:rsidRDefault="00C62FF8">
          <w:pPr>
            <w:pStyle w:val="Footer"/>
            <w:rPr>
              <w:rFonts w:eastAsia="Calibri"/>
              <w:sz w:val="14"/>
              <w:szCs w:val="14"/>
            </w:rPr>
          </w:pPr>
          <w:r>
            <w:rPr>
              <w:rFonts w:eastAsia="Calibri"/>
              <w:sz w:val="14"/>
              <w:szCs w:val="14"/>
            </w:rPr>
            <w:t>Lytham Sixth Form</w:t>
          </w:r>
        </w:p>
        <w:p w:rsidR="009F5F36" w:rsidRDefault="00C62FF8">
          <w:pPr>
            <w:pStyle w:val="Footer"/>
            <w:rPr>
              <w:rFonts w:eastAsia="Calibri"/>
              <w:sz w:val="14"/>
              <w:szCs w:val="14"/>
            </w:rPr>
          </w:pPr>
          <w:r>
            <w:rPr>
              <w:rFonts w:eastAsia="Calibri"/>
              <w:sz w:val="14"/>
              <w:szCs w:val="14"/>
            </w:rPr>
            <w:t>Barry Hall</w:t>
          </w:r>
        </w:p>
        <w:p w:rsidR="009F5F36" w:rsidRDefault="00C62FF8">
          <w:pPr>
            <w:spacing w:after="200" w:line="276" w:lineRule="auto"/>
            <w:rPr>
              <w:rFonts w:eastAsia="Calibri"/>
              <w:sz w:val="14"/>
              <w:szCs w:val="14"/>
            </w:rPr>
          </w:pPr>
          <w:r>
            <w:rPr>
              <w:rFonts w:eastAsia="Calibri"/>
              <w:sz w:val="14"/>
              <w:szCs w:val="14"/>
            </w:rPr>
            <w:t>01253 504678</w:t>
          </w:r>
        </w:p>
      </w:tc>
    </w:tr>
  </w:tbl>
  <w:p w:rsidR="009F5F36" w:rsidRDefault="009F5F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F36" w:rsidRDefault="00C62FF8">
      <w:r>
        <w:separator/>
      </w:r>
    </w:p>
  </w:footnote>
  <w:footnote w:type="continuationSeparator" w:id="0">
    <w:p w:rsidR="009F5F36" w:rsidRDefault="00C62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0" w:type="dxa"/>
      <w:tblInd w:w="-11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00" w:firstRow="0" w:lastRow="0" w:firstColumn="0" w:lastColumn="0" w:noHBand="0" w:noVBand="0"/>
    </w:tblPr>
    <w:tblGrid>
      <w:gridCol w:w="5485"/>
      <w:gridCol w:w="5855"/>
    </w:tblGrid>
    <w:tr w:rsidR="009F5F36">
      <w:trPr>
        <w:trHeight w:val="792"/>
      </w:trPr>
      <w:tc>
        <w:tcPr>
          <w:tcW w:w="5485" w:type="dxa"/>
        </w:tcPr>
        <w:p w:rsidR="009F5F36" w:rsidRDefault="00C62FF8">
          <w:pPr>
            <w:pStyle w:val="Header"/>
            <w:tabs>
              <w:tab w:val="clear" w:pos="8306"/>
            </w:tabs>
            <w:ind w:left="612" w:right="-177"/>
          </w:pPr>
          <w:r>
            <w:rPr>
              <w:noProof/>
            </w:rPr>
            <w:drawing>
              <wp:inline distT="0" distB="0" distL="0" distR="0">
                <wp:extent cx="2743200" cy="1362075"/>
                <wp:effectExtent l="0" t="0" r="0" b="9525"/>
                <wp:docPr id="8" name="Picture 8" descr="LSA Logo 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SA Logo 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5" w:type="dxa"/>
        </w:tcPr>
        <w:p w:rsidR="009F5F36" w:rsidRDefault="00C62FF8">
          <w:pPr>
            <w:pStyle w:val="Header"/>
            <w:tabs>
              <w:tab w:val="clear" w:pos="8306"/>
            </w:tabs>
            <w:ind w:right="72"/>
            <w:jc w:val="right"/>
            <w:rPr>
              <w:noProof/>
              <w:szCs w:val="18"/>
            </w:rPr>
          </w:pPr>
          <w:r>
            <w:rPr>
              <w:noProof/>
              <w:szCs w:val="18"/>
            </w:rPr>
            <w:t xml:space="preserve">LSA Technology and Performing </w:t>
          </w:r>
          <w:smartTag w:uri="urn:schemas-microsoft-com:office:smarttags" w:element="place">
            <w:smartTag w:uri="urn:schemas-microsoft-com:office:smarttags" w:element="PlaceName">
              <w:r>
                <w:rPr>
                  <w:noProof/>
                  <w:szCs w:val="18"/>
                </w:rPr>
                <w:t>Arts</w:t>
              </w:r>
            </w:smartTag>
            <w:r>
              <w:rPr>
                <w:noProof/>
                <w:szCs w:val="18"/>
              </w:rPr>
              <w:t xml:space="preserve"> </w:t>
            </w:r>
            <w:smartTag w:uri="urn:schemas-microsoft-com:office:smarttags" w:element="PlaceType">
              <w:r>
                <w:rPr>
                  <w:noProof/>
                  <w:szCs w:val="18"/>
                </w:rPr>
                <w:t>College</w:t>
              </w:r>
            </w:smartTag>
          </w:smartTag>
        </w:p>
        <w:p w:rsidR="009F5F36" w:rsidRDefault="009F5F36">
          <w:pPr>
            <w:pStyle w:val="Header"/>
            <w:tabs>
              <w:tab w:val="clear" w:pos="4153"/>
              <w:tab w:val="clear" w:pos="8306"/>
            </w:tabs>
            <w:ind w:left="-145" w:right="72"/>
            <w:jc w:val="right"/>
            <w:rPr>
              <w:noProof/>
            </w:rPr>
          </w:pPr>
        </w:p>
        <w:p w:rsidR="009F5F36" w:rsidRDefault="00C62FF8">
          <w:pPr>
            <w:pStyle w:val="Header"/>
            <w:tabs>
              <w:tab w:val="clear" w:pos="8306"/>
            </w:tabs>
            <w:ind w:right="72"/>
            <w:jc w:val="right"/>
            <w:rPr>
              <w:noProof/>
              <w:sz w:val="16"/>
              <w:szCs w:val="16"/>
            </w:rPr>
          </w:pPr>
          <w:smartTag w:uri="urn:schemas-microsoft-com:office:smarttags" w:element="Street">
            <w:smartTag w:uri="urn:schemas-microsoft-com:office:smarttags" w:element="address">
              <w:r>
                <w:rPr>
                  <w:noProof/>
                  <w:sz w:val="16"/>
                  <w:szCs w:val="16"/>
                </w:rPr>
                <w:t>Worsley  Rd</w:t>
              </w:r>
            </w:smartTag>
          </w:smartTag>
          <w:r>
            <w:rPr>
              <w:noProof/>
              <w:sz w:val="16"/>
              <w:szCs w:val="16"/>
            </w:rPr>
            <w:t xml:space="preserve">, </w:t>
          </w:r>
          <w:smartTag w:uri="urn:schemas-microsoft-com:office:smarttags" w:element="Street">
            <w:smartTag w:uri="urn:schemas-microsoft-com:office:smarttags" w:element="address">
              <w:r>
                <w:rPr>
                  <w:noProof/>
                  <w:sz w:val="16"/>
                  <w:szCs w:val="16"/>
                </w:rPr>
                <w:t>Lytham St</w:t>
              </w:r>
            </w:smartTag>
          </w:smartTag>
          <w:r>
            <w:rPr>
              <w:noProof/>
              <w:sz w:val="16"/>
              <w:szCs w:val="16"/>
            </w:rPr>
            <w:t>.  Annes</w:t>
          </w:r>
        </w:p>
        <w:p w:rsidR="009F5F36" w:rsidRDefault="00C62FF8">
          <w:pPr>
            <w:pStyle w:val="Header"/>
            <w:tabs>
              <w:tab w:val="clear" w:pos="8306"/>
            </w:tabs>
            <w:ind w:right="72"/>
            <w:jc w:val="right"/>
            <w:rPr>
              <w:noProof/>
              <w:sz w:val="16"/>
              <w:szCs w:val="16"/>
            </w:rPr>
          </w:pPr>
          <w:smartTag w:uri="urn:schemas-microsoft-com:office:smarttags" w:element="place">
            <w:r>
              <w:rPr>
                <w:noProof/>
                <w:sz w:val="16"/>
                <w:szCs w:val="16"/>
              </w:rPr>
              <w:t>Lancashire</w:t>
            </w:r>
          </w:smartTag>
          <w:r>
            <w:rPr>
              <w:noProof/>
              <w:sz w:val="16"/>
              <w:szCs w:val="16"/>
            </w:rPr>
            <w:t xml:space="preserve"> FY8 4DG</w:t>
          </w:r>
        </w:p>
        <w:p w:rsidR="009F5F36" w:rsidRDefault="00C62FF8">
          <w:pPr>
            <w:pStyle w:val="Header"/>
            <w:tabs>
              <w:tab w:val="clear" w:pos="8306"/>
            </w:tabs>
            <w:ind w:right="72"/>
            <w:jc w:val="right"/>
            <w:rPr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</w:rPr>
            <w:t>Tel. 01253 733192</w:t>
          </w:r>
        </w:p>
        <w:p w:rsidR="009F5F36" w:rsidRDefault="00C62FF8">
          <w:pPr>
            <w:pStyle w:val="Header"/>
            <w:tabs>
              <w:tab w:val="clear" w:pos="8306"/>
            </w:tabs>
            <w:ind w:right="72"/>
            <w:jc w:val="right"/>
            <w:rPr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</w:rPr>
            <w:t>Fax: 01253 795109</w:t>
          </w:r>
        </w:p>
        <w:p w:rsidR="009F5F36" w:rsidRDefault="00C62FF8">
          <w:pPr>
            <w:pStyle w:val="Header"/>
            <w:tabs>
              <w:tab w:val="clear" w:pos="8306"/>
            </w:tabs>
            <w:ind w:right="72"/>
            <w:jc w:val="right"/>
            <w:rPr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</w:rPr>
            <w:t>Pupil Absence Line: 01253 667411</w:t>
          </w:r>
        </w:p>
        <w:p w:rsidR="009F5F36" w:rsidRDefault="00C62FF8">
          <w:pPr>
            <w:pStyle w:val="Header"/>
            <w:tabs>
              <w:tab w:val="clear" w:pos="4153"/>
              <w:tab w:val="clear" w:pos="8306"/>
            </w:tabs>
            <w:ind w:right="72"/>
            <w:jc w:val="right"/>
            <w:rPr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</w:rPr>
            <w:t>Email: lsahtc@lythamhigh.lancs.sch.uk</w:t>
          </w:r>
        </w:p>
        <w:p w:rsidR="009F5F36" w:rsidRDefault="00C62FF8">
          <w:pPr>
            <w:pStyle w:val="Header"/>
            <w:tabs>
              <w:tab w:val="clear" w:pos="8306"/>
            </w:tabs>
            <w:ind w:right="72"/>
            <w:jc w:val="right"/>
            <w:rPr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</w:rPr>
            <w:t>Web: www.lythamhigh.lancs.sch.uk</w:t>
          </w:r>
        </w:p>
        <w:p w:rsidR="009F5F36" w:rsidRDefault="00C62FF8">
          <w:pPr>
            <w:pStyle w:val="Header"/>
            <w:tabs>
              <w:tab w:val="clear" w:pos="8306"/>
            </w:tabs>
            <w:ind w:right="72"/>
            <w:jc w:val="right"/>
            <w:rPr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</w:rPr>
            <w:t>Headteacher Philip Wood, B.A., M.A.</w:t>
          </w:r>
        </w:p>
        <w:p w:rsidR="009F5F36" w:rsidRDefault="009F5F36">
          <w:pPr>
            <w:pStyle w:val="Header"/>
            <w:tabs>
              <w:tab w:val="clear" w:pos="8306"/>
            </w:tabs>
            <w:ind w:right="83"/>
          </w:pPr>
        </w:p>
      </w:tc>
    </w:tr>
  </w:tbl>
  <w:p w:rsidR="009F5F36" w:rsidRDefault="009F5F36">
    <w:pPr>
      <w:pStyle w:val="Header"/>
      <w:tabs>
        <w:tab w:val="clear" w:pos="8306"/>
      </w:tabs>
      <w:ind w:right="-17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F36"/>
    <w:rsid w:val="000B2DB3"/>
    <w:rsid w:val="001D78CF"/>
    <w:rsid w:val="003F47DE"/>
    <w:rsid w:val="00434C59"/>
    <w:rsid w:val="005602D5"/>
    <w:rsid w:val="00620E2E"/>
    <w:rsid w:val="007543B8"/>
    <w:rsid w:val="007E55C8"/>
    <w:rsid w:val="0086228C"/>
    <w:rsid w:val="00890BE7"/>
    <w:rsid w:val="009F5F36"/>
    <w:rsid w:val="00A14318"/>
    <w:rsid w:val="00C62FF8"/>
    <w:rsid w:val="00D32DE2"/>
    <w:rsid w:val="00F3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5841"/>
    <o:shapelayout v:ext="edit">
      <o:idmap v:ext="edit" data="1"/>
    </o:shapelayout>
  </w:shapeDefaults>
  <w:decimalSymbol w:val="."/>
  <w:listSeparator w:val=","/>
  <w15:docId w15:val="{44AF7448-768A-40E1-B9CB-14867E1EC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Frutiger LT Std 55 Roman" w:hAnsi="Frutiger LT Std 55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Pr>
      <w:sz w:val="24"/>
      <w:szCs w:val="24"/>
      <w:lang w:val="en-GB" w:eastAsia="en-GB" w:bidi="ar-SA"/>
    </w:rPr>
  </w:style>
  <w:style w:type="character" w:customStyle="1" w:styleId="FooterChar">
    <w:name w:val="Footer Char"/>
    <w:link w:val="Footer"/>
    <w:rPr>
      <w:sz w:val="24"/>
      <w:szCs w:val="24"/>
      <w:lang w:val="en-GB" w:eastAsia="en-GB" w:bidi="ar-SA"/>
    </w:rPr>
  </w:style>
  <w:style w:type="table" w:styleId="TableGrid">
    <w:name w:val="Table Grid"/>
    <w:basedOn w:val="TableNormal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pPr>
      <w:overflowPunct w:val="0"/>
      <w:autoSpaceDE w:val="0"/>
      <w:autoSpaceDN w:val="0"/>
      <w:adjustRightInd w:val="0"/>
      <w:spacing w:line="25" w:lineRule="atLeast"/>
      <w:jc w:val="both"/>
      <w:textAlignment w:val="baseline"/>
    </w:pPr>
    <w:rPr>
      <w:rFonts w:ascii="Arial" w:hAnsi="Arial"/>
      <w:sz w:val="24"/>
      <w:szCs w:val="20"/>
      <w:lang w:eastAsia="en-US"/>
    </w:rPr>
  </w:style>
  <w:style w:type="character" w:customStyle="1" w:styleId="BodyTextChar">
    <w:name w:val="Body Text Char"/>
    <w:link w:val="BodyText"/>
    <w:rPr>
      <w:rFonts w:ascii="Arial" w:hAnsi="Arial"/>
      <w:sz w:val="24"/>
      <w:lang w:eastAsia="en-US"/>
    </w:rPr>
  </w:style>
  <w:style w:type="paragraph" w:styleId="Closing">
    <w:name w:val="Closing"/>
    <w:basedOn w:val="Normal"/>
    <w:next w:val="Signature"/>
    <w:link w:val="ClosingChar"/>
    <w:pPr>
      <w:keepNext/>
      <w:spacing w:after="120" w:line="240" w:lineRule="atLeast"/>
      <w:jc w:val="both"/>
    </w:pPr>
    <w:rPr>
      <w:rFonts w:ascii="Garamond" w:eastAsia="MS Mincho" w:hAnsi="Garamond"/>
      <w:kern w:val="18"/>
      <w:sz w:val="20"/>
      <w:szCs w:val="20"/>
      <w:lang w:val="en-US" w:eastAsia="en-US"/>
    </w:rPr>
  </w:style>
  <w:style w:type="character" w:customStyle="1" w:styleId="ClosingChar">
    <w:name w:val="Closing Char"/>
    <w:link w:val="Closing"/>
    <w:rPr>
      <w:rFonts w:ascii="Garamond" w:eastAsia="MS Mincho" w:hAnsi="Garamond"/>
      <w:kern w:val="18"/>
      <w:lang w:val="en-US" w:eastAsia="en-US"/>
    </w:rPr>
  </w:style>
  <w:style w:type="paragraph" w:styleId="Signature">
    <w:name w:val="Signature"/>
    <w:basedOn w:val="Normal"/>
    <w:next w:val="SignatureJobTitle"/>
    <w:link w:val="SignatureChar"/>
    <w:pPr>
      <w:keepNext/>
      <w:spacing w:before="880" w:line="240" w:lineRule="atLeast"/>
    </w:pPr>
    <w:rPr>
      <w:rFonts w:ascii="Garamond" w:eastAsia="MS Mincho" w:hAnsi="Garamond"/>
      <w:kern w:val="18"/>
      <w:sz w:val="20"/>
      <w:szCs w:val="20"/>
      <w:lang w:val="en-US" w:eastAsia="en-US"/>
    </w:rPr>
  </w:style>
  <w:style w:type="character" w:customStyle="1" w:styleId="SignatureChar">
    <w:name w:val="Signature Char"/>
    <w:link w:val="Signature"/>
    <w:rPr>
      <w:rFonts w:ascii="Garamond" w:eastAsia="MS Mincho" w:hAnsi="Garamond"/>
      <w:kern w:val="18"/>
      <w:lang w:val="en-US" w:eastAsia="en-US"/>
    </w:rPr>
  </w:style>
  <w:style w:type="paragraph" w:styleId="Date">
    <w:name w:val="Date"/>
    <w:basedOn w:val="Normal"/>
    <w:next w:val="InsideAddressName"/>
    <w:link w:val="DateChar"/>
    <w:pPr>
      <w:spacing w:after="220"/>
      <w:jc w:val="both"/>
    </w:pPr>
    <w:rPr>
      <w:rFonts w:ascii="Garamond" w:eastAsia="MS Mincho" w:hAnsi="Garamond"/>
      <w:kern w:val="18"/>
      <w:sz w:val="20"/>
      <w:szCs w:val="20"/>
      <w:lang w:val="en-US" w:eastAsia="en-US"/>
    </w:rPr>
  </w:style>
  <w:style w:type="character" w:customStyle="1" w:styleId="DateChar">
    <w:name w:val="Date Char"/>
    <w:link w:val="Date"/>
    <w:rPr>
      <w:rFonts w:ascii="Garamond" w:eastAsia="MS Mincho" w:hAnsi="Garamond"/>
      <w:kern w:val="18"/>
      <w:lang w:val="en-US" w:eastAsia="en-US"/>
    </w:rPr>
  </w:style>
  <w:style w:type="paragraph" w:customStyle="1" w:styleId="InsideAddress">
    <w:name w:val="Inside Address"/>
    <w:basedOn w:val="Normal"/>
    <w:pPr>
      <w:spacing w:line="240" w:lineRule="atLeast"/>
      <w:jc w:val="both"/>
    </w:pPr>
    <w:rPr>
      <w:rFonts w:ascii="Garamond" w:eastAsia="MS Mincho" w:hAnsi="Garamond"/>
      <w:kern w:val="18"/>
      <w:sz w:val="20"/>
      <w:szCs w:val="20"/>
      <w:lang w:val="en-US" w:eastAsia="en-US"/>
    </w:r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SignatureJobTitle">
    <w:name w:val="Signature Job Title"/>
    <w:basedOn w:val="Signature"/>
    <w:next w:val="Normal"/>
    <w:pPr>
      <w:spacing w:before="0"/>
    </w:pPr>
  </w:style>
  <w:style w:type="paragraph" w:styleId="NormalWeb">
    <w:name w:val="Normal (Web)"/>
    <w:basedOn w:val="Normal"/>
    <w:uiPriority w:val="99"/>
    <w:unhideWhenUsed/>
    <w:rPr>
      <w:rFonts w:ascii="Times New Roman" w:eastAsia="Calibri" w:hAnsi="Times New Roman"/>
      <w:sz w:val="24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</w:rPr>
  </w:style>
  <w:style w:type="paragraph" w:customStyle="1" w:styleId="BodyText1">
    <w:name w:val="Body Text1"/>
    <w:pPr>
      <w:spacing w:after="113"/>
    </w:pPr>
    <w:rPr>
      <w:rFonts w:ascii="CenturyOldStyle" w:hAnsi="CenturyOldStyle"/>
      <w:color w:val="000000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9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lens\Local%20Settings\Temporary%20Internet%20Files\OLKAC\letter%20A4%20mono%20letterhead%20with%20outstand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E156C-9C74-44CB-BB7B-A7CAA5AAB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A4 mono letterhead with outstanding.dot</Template>
  <TotalTime>53</TotalTime>
  <Pages>1</Pages>
  <Words>416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LSA Technology &amp; Performing Arts College</vt:lpstr>
    </vt:vector>
  </TitlesOfParts>
  <Company>lsahs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LSA Technology &amp; Performing Arts College</dc:title>
  <dc:creator>Lytham HS</dc:creator>
  <cp:lastModifiedBy>Becky Smith</cp:lastModifiedBy>
  <cp:revision>11</cp:revision>
  <cp:lastPrinted>2017-12-11T12:33:00Z</cp:lastPrinted>
  <dcterms:created xsi:type="dcterms:W3CDTF">2017-12-11T08:40:00Z</dcterms:created>
  <dcterms:modified xsi:type="dcterms:W3CDTF">2017-12-11T12:47:00Z</dcterms:modified>
</cp:coreProperties>
</file>